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3F52A" w14:textId="77777777" w:rsidR="00954D73" w:rsidRPr="00166882" w:rsidRDefault="00954D73" w:rsidP="00166882">
      <w:pPr>
        <w:spacing w:after="0" w:line="240" w:lineRule="auto"/>
        <w:rPr>
          <w:rFonts w:ascii="Times New Roman" w:hAnsi="Times New Roman" w:cs="Times New Roman"/>
          <w:lang w:val="lv-LV"/>
        </w:rPr>
      </w:pPr>
    </w:p>
    <w:p w14:paraId="479709DC" w14:textId="086218DD" w:rsidR="00954D73" w:rsidRPr="00166882" w:rsidRDefault="00954D73" w:rsidP="00166882">
      <w:pPr>
        <w:spacing w:after="0" w:line="240" w:lineRule="auto"/>
        <w:rPr>
          <w:rFonts w:ascii="Times New Roman" w:hAnsi="Times New Roman" w:cs="Times New Roman"/>
          <w:lang w:val="lv-LV"/>
        </w:rPr>
      </w:pPr>
    </w:p>
    <w:p w14:paraId="366084E4" w14:textId="2FD6F7EB" w:rsidR="00954D73" w:rsidRPr="00166882" w:rsidRDefault="00954D73" w:rsidP="00166882">
      <w:pPr>
        <w:spacing w:after="0" w:line="240" w:lineRule="auto"/>
        <w:rPr>
          <w:rFonts w:ascii="Times New Roman" w:hAnsi="Times New Roman" w:cs="Times New Roman"/>
          <w:lang w:val="lv-LV"/>
        </w:rPr>
      </w:pPr>
    </w:p>
    <w:p w14:paraId="64F1CB16" w14:textId="2B08E73B" w:rsidR="00954D73" w:rsidRPr="00166882" w:rsidRDefault="00954D73" w:rsidP="00166882">
      <w:pPr>
        <w:spacing w:after="0" w:line="240" w:lineRule="auto"/>
        <w:rPr>
          <w:rFonts w:ascii="Times New Roman" w:hAnsi="Times New Roman" w:cs="Times New Roman"/>
          <w:lang w:val="lv-LV"/>
        </w:rPr>
      </w:pPr>
    </w:p>
    <w:p w14:paraId="0F9B8CEA" w14:textId="5D79B59D" w:rsidR="00954D73" w:rsidRPr="00166882" w:rsidRDefault="00954D73" w:rsidP="00166882">
      <w:pPr>
        <w:spacing w:after="0" w:line="240" w:lineRule="auto"/>
        <w:rPr>
          <w:rFonts w:ascii="Times New Roman" w:hAnsi="Times New Roman" w:cs="Times New Roman"/>
          <w:lang w:val="lv-LV"/>
        </w:rPr>
      </w:pPr>
    </w:p>
    <w:p w14:paraId="21392240" w14:textId="132E3DEA" w:rsidR="00954D73" w:rsidRPr="00166882" w:rsidRDefault="00954D73" w:rsidP="00166882">
      <w:pPr>
        <w:spacing w:after="0" w:line="240" w:lineRule="auto"/>
        <w:rPr>
          <w:rFonts w:ascii="Times New Roman" w:hAnsi="Times New Roman" w:cs="Times New Roman"/>
          <w:lang w:val="lv-LV"/>
        </w:rPr>
      </w:pPr>
    </w:p>
    <w:p w14:paraId="700A03E2" w14:textId="4B43F90D" w:rsidR="00954D73" w:rsidRPr="00166882" w:rsidRDefault="00954D73" w:rsidP="00166882">
      <w:pPr>
        <w:spacing w:after="0" w:line="240" w:lineRule="auto"/>
        <w:rPr>
          <w:rFonts w:ascii="Times New Roman" w:hAnsi="Times New Roman" w:cs="Times New Roman"/>
          <w:lang w:val="lv-LV"/>
        </w:rPr>
      </w:pPr>
    </w:p>
    <w:p w14:paraId="09B63C9F" w14:textId="2F404B85" w:rsidR="00954D73" w:rsidRPr="00166882" w:rsidRDefault="00954D73" w:rsidP="00166882">
      <w:pPr>
        <w:spacing w:after="0" w:line="240" w:lineRule="auto"/>
        <w:rPr>
          <w:rFonts w:ascii="Times New Roman" w:hAnsi="Times New Roman" w:cs="Times New Roman"/>
          <w:lang w:val="lv-LV"/>
        </w:rPr>
      </w:pPr>
    </w:p>
    <w:p w14:paraId="509E0A27" w14:textId="59F85607" w:rsidR="00954D73" w:rsidRPr="00166882" w:rsidRDefault="00954D73" w:rsidP="00166882">
      <w:pPr>
        <w:spacing w:after="0" w:line="240" w:lineRule="auto"/>
        <w:rPr>
          <w:rFonts w:ascii="Times New Roman" w:hAnsi="Times New Roman" w:cs="Times New Roman"/>
          <w:lang w:val="lv-LV"/>
        </w:rPr>
      </w:pPr>
    </w:p>
    <w:p w14:paraId="27093EE9" w14:textId="77777777" w:rsidR="00954D73" w:rsidRPr="00166882" w:rsidRDefault="00954D73" w:rsidP="00166882">
      <w:pPr>
        <w:spacing w:after="0" w:line="240" w:lineRule="auto"/>
        <w:rPr>
          <w:rFonts w:ascii="Times New Roman" w:hAnsi="Times New Roman" w:cs="Times New Roman"/>
          <w:lang w:val="lv-LV"/>
        </w:rPr>
      </w:pPr>
    </w:p>
    <w:p w14:paraId="58E871A5" w14:textId="1E22250D" w:rsidR="00954D73" w:rsidRPr="00166882" w:rsidRDefault="00E04BAC" w:rsidP="00166882">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Jelgavas novada Neklātienes vidusskolas</w:t>
      </w:r>
      <w:r w:rsidR="00954D73" w:rsidRPr="00954D73">
        <w:rPr>
          <w:rFonts w:ascii="Times New Roman" w:eastAsia="Times New Roman" w:hAnsi="Times New Roman" w:cs="Times New Roman"/>
          <w:b/>
          <w:bCs/>
          <w:color w:val="414142"/>
          <w:sz w:val="48"/>
          <w:szCs w:val="48"/>
          <w:lang w:val="lv-LV"/>
        </w:rPr>
        <w:t xml:space="preserve"> pašnovērtējuma ziņojums</w:t>
      </w:r>
    </w:p>
    <w:p w14:paraId="20AFBFA0" w14:textId="11572356" w:rsidR="00482A47" w:rsidRPr="00166882"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p w14:paraId="56F35549" w14:textId="77777777" w:rsidR="00482A47" w:rsidRPr="00954D73"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4069"/>
        <w:gridCol w:w="5619"/>
      </w:tblGrid>
      <w:tr w:rsidR="00954D73" w:rsidRPr="00954D73" w14:paraId="1814EAE9" w14:textId="77777777" w:rsidTr="00954D73">
        <w:trPr>
          <w:trHeight w:val="200"/>
        </w:trPr>
        <w:tc>
          <w:tcPr>
            <w:tcW w:w="2100" w:type="pct"/>
            <w:tcBorders>
              <w:top w:val="nil"/>
              <w:left w:val="nil"/>
              <w:bottom w:val="single" w:sz="6" w:space="0" w:color="414142"/>
              <w:right w:val="nil"/>
            </w:tcBorders>
            <w:hideMark/>
          </w:tcPr>
          <w:p w14:paraId="685CA593" w14:textId="1F00DA5A"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D41557">
              <w:rPr>
                <w:rFonts w:ascii="Times New Roman" w:eastAsia="Times New Roman" w:hAnsi="Times New Roman" w:cs="Times New Roman"/>
                <w:color w:val="414142"/>
                <w:sz w:val="20"/>
                <w:szCs w:val="20"/>
                <w:lang w:val="lv-LV"/>
              </w:rPr>
              <w:t>Jelgava, 17</w:t>
            </w:r>
            <w:r w:rsidR="00E04BAC">
              <w:rPr>
                <w:rFonts w:ascii="Times New Roman" w:eastAsia="Times New Roman" w:hAnsi="Times New Roman" w:cs="Times New Roman"/>
                <w:color w:val="414142"/>
                <w:sz w:val="20"/>
                <w:szCs w:val="20"/>
                <w:lang w:val="lv-LV"/>
              </w:rPr>
              <w:t>.12</w:t>
            </w:r>
            <w:r w:rsidR="00AB4CA5">
              <w:rPr>
                <w:rFonts w:ascii="Times New Roman" w:eastAsia="Times New Roman" w:hAnsi="Times New Roman" w:cs="Times New Roman"/>
                <w:color w:val="414142"/>
                <w:sz w:val="20"/>
                <w:szCs w:val="20"/>
                <w:lang w:val="lv-LV"/>
              </w:rPr>
              <w:t>.2021.</w:t>
            </w:r>
          </w:p>
        </w:tc>
        <w:tc>
          <w:tcPr>
            <w:tcW w:w="2900" w:type="pct"/>
            <w:tcBorders>
              <w:top w:val="nil"/>
              <w:left w:val="nil"/>
              <w:bottom w:val="nil"/>
              <w:right w:val="nil"/>
            </w:tcBorders>
            <w:hideMark/>
          </w:tcPr>
          <w:p w14:paraId="4548E20D" w14:textId="44356A4A"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p>
        </w:tc>
      </w:tr>
      <w:tr w:rsidR="00954D73" w:rsidRPr="00954D73" w14:paraId="2AB06840" w14:textId="77777777" w:rsidTr="00954D73">
        <w:tc>
          <w:tcPr>
            <w:tcW w:w="2100" w:type="pct"/>
            <w:tcBorders>
              <w:top w:val="single" w:sz="6" w:space="0" w:color="414142"/>
              <w:left w:val="nil"/>
              <w:bottom w:val="nil"/>
              <w:right w:val="nil"/>
            </w:tcBorders>
            <w:hideMark/>
          </w:tcPr>
          <w:p w14:paraId="7584AC7B" w14:textId="77777777" w:rsidR="00954D73" w:rsidRPr="00954D73" w:rsidRDefault="00954D73" w:rsidP="00166882">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7DD9E197" w14:textId="77777777"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67329733" w14:textId="1ADF75FE" w:rsidR="00954D73" w:rsidRPr="00166882" w:rsidRDefault="00954D73" w:rsidP="00166882">
      <w:pPr>
        <w:spacing w:after="0" w:line="240" w:lineRule="auto"/>
        <w:jc w:val="center"/>
        <w:rPr>
          <w:rFonts w:ascii="Times New Roman" w:hAnsi="Times New Roman" w:cs="Times New Roman"/>
          <w:lang w:val="lv-LV"/>
        </w:rPr>
      </w:pPr>
    </w:p>
    <w:p w14:paraId="09BE4B6C" w14:textId="28BF277E" w:rsidR="00954D73" w:rsidRPr="00166882" w:rsidRDefault="00954D73" w:rsidP="00166882">
      <w:pPr>
        <w:spacing w:after="0" w:line="240" w:lineRule="auto"/>
        <w:jc w:val="center"/>
        <w:rPr>
          <w:rFonts w:ascii="Times New Roman" w:hAnsi="Times New Roman" w:cs="Times New Roman"/>
          <w:lang w:val="lv-LV"/>
        </w:rPr>
      </w:pPr>
    </w:p>
    <w:p w14:paraId="485AE51D" w14:textId="6214694B" w:rsidR="00954D73" w:rsidRPr="00166882" w:rsidRDefault="00954D73" w:rsidP="00166882">
      <w:pPr>
        <w:spacing w:after="0" w:line="240" w:lineRule="auto"/>
        <w:jc w:val="center"/>
        <w:rPr>
          <w:rFonts w:ascii="Times New Roman" w:hAnsi="Times New Roman" w:cs="Times New Roman"/>
          <w:lang w:val="lv-LV"/>
        </w:rPr>
      </w:pPr>
    </w:p>
    <w:p w14:paraId="4989A946" w14:textId="77777777" w:rsidR="00954D73" w:rsidRPr="00166882" w:rsidRDefault="00954D73" w:rsidP="00166882">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44184155" w14:textId="718F209C" w:rsidR="00954D73" w:rsidRPr="00166882" w:rsidRDefault="00954D73" w:rsidP="00166882">
      <w:pPr>
        <w:spacing w:after="0" w:line="240" w:lineRule="auto"/>
        <w:jc w:val="center"/>
        <w:rPr>
          <w:rFonts w:ascii="Times New Roman" w:hAnsi="Times New Roman" w:cs="Times New Roman"/>
          <w:lang w:val="lv-LV"/>
        </w:rPr>
      </w:pPr>
    </w:p>
    <w:p w14:paraId="1AE2EC7F" w14:textId="0E97864D" w:rsidR="00954D73" w:rsidRPr="00166882" w:rsidRDefault="00954D73" w:rsidP="00166882">
      <w:pPr>
        <w:spacing w:after="0" w:line="240" w:lineRule="auto"/>
        <w:jc w:val="center"/>
        <w:rPr>
          <w:rFonts w:ascii="Times New Roman" w:hAnsi="Times New Roman" w:cs="Times New Roman"/>
          <w:lang w:val="lv-LV"/>
        </w:rPr>
      </w:pPr>
    </w:p>
    <w:p w14:paraId="6607FA5B" w14:textId="5B1C72B6" w:rsidR="00954D73" w:rsidRPr="00166882" w:rsidRDefault="00954D73" w:rsidP="00166882">
      <w:pPr>
        <w:spacing w:after="0" w:line="240" w:lineRule="auto"/>
        <w:jc w:val="center"/>
        <w:rPr>
          <w:rFonts w:ascii="Times New Roman" w:hAnsi="Times New Roman" w:cs="Times New Roman"/>
          <w:lang w:val="lv-LV"/>
        </w:rPr>
      </w:pPr>
    </w:p>
    <w:p w14:paraId="6D69A168" w14:textId="77777777" w:rsidR="00954D73" w:rsidRPr="00166882" w:rsidRDefault="00954D73" w:rsidP="00166882">
      <w:pPr>
        <w:spacing w:after="0" w:line="240" w:lineRule="auto"/>
        <w:jc w:val="center"/>
        <w:rPr>
          <w:rFonts w:ascii="Times New Roman" w:hAnsi="Times New Roman" w:cs="Times New Roman"/>
          <w:lang w:val="lv-LV"/>
        </w:rPr>
      </w:pPr>
    </w:p>
    <w:p w14:paraId="336E3717"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2A064B7F" w14:textId="77777777" w:rsidR="00D45A74" w:rsidRPr="005B099B" w:rsidRDefault="00D45A74" w:rsidP="00D45A74">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sidRPr="005B099B">
        <w:rPr>
          <w:rFonts w:ascii="Arial" w:eastAsia="Times New Roman" w:hAnsi="Arial" w:cs="Arial"/>
          <w:color w:val="414142"/>
          <w:sz w:val="20"/>
          <w:szCs w:val="20"/>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501"/>
        <w:gridCol w:w="490"/>
        <w:gridCol w:w="4697"/>
      </w:tblGrid>
      <w:tr w:rsidR="00D45A74" w:rsidRPr="005B099B" w14:paraId="5BDEAF9D" w14:textId="77777777" w:rsidTr="00DF0B37">
        <w:trPr>
          <w:trHeight w:val="200"/>
        </w:trPr>
        <w:tc>
          <w:tcPr>
            <w:tcW w:w="2300" w:type="pct"/>
            <w:tcBorders>
              <w:top w:val="nil"/>
              <w:left w:val="nil"/>
              <w:bottom w:val="single" w:sz="6" w:space="0" w:color="414142"/>
              <w:right w:val="nil"/>
            </w:tcBorders>
            <w:shd w:val="clear" w:color="auto" w:fill="FFFFFF"/>
            <w:hideMark/>
          </w:tcPr>
          <w:p w14:paraId="4E8B0EEB" w14:textId="62DD1334" w:rsidR="00D45A74" w:rsidRPr="005B099B" w:rsidRDefault="00D45A74" w:rsidP="00DF0B37">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r w:rsidR="00AB4CA5">
              <w:rPr>
                <w:rFonts w:ascii="Arial" w:eastAsia="Times New Roman" w:hAnsi="Arial" w:cs="Arial"/>
                <w:color w:val="414142"/>
                <w:sz w:val="20"/>
                <w:szCs w:val="20"/>
              </w:rPr>
              <w:t>Jelgavas novada Izglītības pārvaldes vadītāja</w:t>
            </w:r>
          </w:p>
        </w:tc>
        <w:tc>
          <w:tcPr>
            <w:tcW w:w="250" w:type="pct"/>
            <w:tcBorders>
              <w:top w:val="nil"/>
              <w:left w:val="nil"/>
              <w:bottom w:val="single" w:sz="6" w:space="0" w:color="414142"/>
              <w:right w:val="nil"/>
            </w:tcBorders>
            <w:shd w:val="clear" w:color="auto" w:fill="FFFFFF"/>
            <w:hideMark/>
          </w:tcPr>
          <w:p w14:paraId="47C827A9" w14:textId="77777777" w:rsidR="00D45A74" w:rsidRPr="005B099B" w:rsidRDefault="00D45A74" w:rsidP="00DF0B37">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400" w:type="pct"/>
            <w:tcBorders>
              <w:top w:val="nil"/>
              <w:left w:val="nil"/>
              <w:bottom w:val="single" w:sz="6" w:space="0" w:color="414142"/>
              <w:right w:val="nil"/>
            </w:tcBorders>
            <w:shd w:val="clear" w:color="auto" w:fill="FFFFFF"/>
            <w:hideMark/>
          </w:tcPr>
          <w:p w14:paraId="64A65383" w14:textId="04550A3A" w:rsidR="00D45A74" w:rsidRPr="005B099B" w:rsidRDefault="00D45A74" w:rsidP="00DF0B37">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r w:rsidR="00AB4CA5">
              <w:rPr>
                <w:rFonts w:ascii="Arial" w:eastAsia="Times New Roman" w:hAnsi="Arial" w:cs="Arial"/>
                <w:color w:val="414142"/>
                <w:sz w:val="20"/>
                <w:szCs w:val="20"/>
              </w:rPr>
              <w:t>G. Avotiņa</w:t>
            </w:r>
          </w:p>
        </w:tc>
      </w:tr>
      <w:tr w:rsidR="00D45A74" w:rsidRPr="001118D1" w14:paraId="7C0817FF" w14:textId="77777777" w:rsidTr="00AB4CA5">
        <w:trPr>
          <w:trHeight w:val="200"/>
        </w:trPr>
        <w:tc>
          <w:tcPr>
            <w:tcW w:w="0" w:type="auto"/>
            <w:gridSpan w:val="3"/>
            <w:tcBorders>
              <w:top w:val="nil"/>
              <w:left w:val="nil"/>
              <w:bottom w:val="nil"/>
              <w:right w:val="nil"/>
            </w:tcBorders>
            <w:shd w:val="clear" w:color="auto" w:fill="FFFFFF"/>
          </w:tcPr>
          <w:p w14:paraId="090410E0" w14:textId="563694B9" w:rsidR="00D45A74" w:rsidRPr="001118D1" w:rsidRDefault="00D45A74" w:rsidP="00DF0B37">
            <w:pPr>
              <w:spacing w:after="0" w:line="240" w:lineRule="auto"/>
              <w:jc w:val="center"/>
              <w:rPr>
                <w:rFonts w:ascii="Times New Roman" w:eastAsia="Times New Roman" w:hAnsi="Times New Roman" w:cs="Times New Roman"/>
                <w:color w:val="414142"/>
                <w:sz w:val="20"/>
                <w:szCs w:val="20"/>
                <w:lang w:val="lv-LV"/>
              </w:rPr>
            </w:pPr>
          </w:p>
        </w:tc>
      </w:tr>
      <w:tr w:rsidR="00D45A74" w:rsidRPr="005B099B" w14:paraId="31F4602C" w14:textId="77777777" w:rsidTr="00DF0B37">
        <w:trPr>
          <w:trHeight w:val="280"/>
        </w:trPr>
        <w:tc>
          <w:tcPr>
            <w:tcW w:w="2300" w:type="pct"/>
            <w:tcBorders>
              <w:top w:val="nil"/>
              <w:left w:val="nil"/>
              <w:bottom w:val="single" w:sz="6" w:space="0" w:color="414142"/>
              <w:right w:val="nil"/>
            </w:tcBorders>
            <w:shd w:val="clear" w:color="auto" w:fill="FFFFFF"/>
            <w:hideMark/>
          </w:tcPr>
          <w:p w14:paraId="5D8D7B6F" w14:textId="77777777" w:rsidR="00D45A74" w:rsidRPr="005B099B" w:rsidRDefault="00D45A74" w:rsidP="00DF0B37">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50" w:type="pct"/>
            <w:tcBorders>
              <w:top w:val="nil"/>
              <w:left w:val="nil"/>
              <w:bottom w:val="nil"/>
              <w:right w:val="nil"/>
            </w:tcBorders>
            <w:shd w:val="clear" w:color="auto" w:fill="FFFFFF"/>
            <w:hideMark/>
          </w:tcPr>
          <w:p w14:paraId="17C53D73" w14:textId="77777777" w:rsidR="00D45A74" w:rsidRPr="005B099B" w:rsidRDefault="00D45A74" w:rsidP="00DF0B37">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400" w:type="pct"/>
            <w:tcBorders>
              <w:top w:val="nil"/>
              <w:left w:val="nil"/>
              <w:bottom w:val="single" w:sz="6" w:space="0" w:color="414142"/>
              <w:right w:val="nil"/>
            </w:tcBorders>
            <w:shd w:val="clear" w:color="auto" w:fill="FFFFFF"/>
            <w:hideMark/>
          </w:tcPr>
          <w:p w14:paraId="04D31C61" w14:textId="77777777" w:rsidR="00D45A74" w:rsidRPr="005B099B" w:rsidRDefault="00D45A74" w:rsidP="00DF0B37">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r>
      <w:tr w:rsidR="00D45A74" w:rsidRPr="001118D1" w14:paraId="65BF8508" w14:textId="77777777" w:rsidTr="00DF0B37">
        <w:trPr>
          <w:trHeight w:val="200"/>
        </w:trPr>
        <w:tc>
          <w:tcPr>
            <w:tcW w:w="2300" w:type="pct"/>
            <w:tcBorders>
              <w:top w:val="single" w:sz="6" w:space="0" w:color="414142"/>
              <w:left w:val="nil"/>
              <w:bottom w:val="nil"/>
              <w:right w:val="nil"/>
            </w:tcBorders>
            <w:shd w:val="clear" w:color="auto" w:fill="FFFFFF"/>
            <w:hideMark/>
          </w:tcPr>
          <w:p w14:paraId="071A54E6" w14:textId="77777777" w:rsidR="00D45A74" w:rsidRPr="001118D1" w:rsidRDefault="00D45A74" w:rsidP="00DF0B37">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(paraksts)</w:t>
            </w:r>
          </w:p>
        </w:tc>
        <w:tc>
          <w:tcPr>
            <w:tcW w:w="250" w:type="pct"/>
            <w:tcBorders>
              <w:top w:val="nil"/>
              <w:left w:val="nil"/>
              <w:bottom w:val="nil"/>
              <w:right w:val="nil"/>
            </w:tcBorders>
            <w:shd w:val="clear" w:color="auto" w:fill="FFFFFF"/>
            <w:hideMark/>
          </w:tcPr>
          <w:p w14:paraId="1837B806" w14:textId="77777777" w:rsidR="00D45A74" w:rsidRPr="001118D1" w:rsidRDefault="00D45A74" w:rsidP="00DF0B37">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 </w:t>
            </w:r>
          </w:p>
        </w:tc>
        <w:tc>
          <w:tcPr>
            <w:tcW w:w="2400" w:type="pct"/>
            <w:tcBorders>
              <w:top w:val="single" w:sz="6" w:space="0" w:color="414142"/>
              <w:left w:val="nil"/>
              <w:bottom w:val="nil"/>
              <w:right w:val="nil"/>
            </w:tcBorders>
            <w:shd w:val="clear" w:color="auto" w:fill="FFFFFF"/>
            <w:hideMark/>
          </w:tcPr>
          <w:p w14:paraId="2C9B880F" w14:textId="77777777" w:rsidR="00D45A74" w:rsidRPr="001118D1" w:rsidRDefault="00D45A74" w:rsidP="00DF0B37">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(vārds, uzvārds)</w:t>
            </w:r>
          </w:p>
        </w:tc>
      </w:tr>
      <w:tr w:rsidR="00D45A74" w:rsidRPr="005B099B" w14:paraId="485E926F" w14:textId="77777777" w:rsidTr="00DF0B37">
        <w:trPr>
          <w:trHeight w:val="280"/>
        </w:trPr>
        <w:tc>
          <w:tcPr>
            <w:tcW w:w="2300" w:type="pct"/>
            <w:tcBorders>
              <w:top w:val="nil"/>
              <w:left w:val="nil"/>
              <w:bottom w:val="single" w:sz="6" w:space="0" w:color="414142"/>
              <w:right w:val="nil"/>
            </w:tcBorders>
            <w:shd w:val="clear" w:color="auto" w:fill="FFFFFF"/>
            <w:hideMark/>
          </w:tcPr>
          <w:p w14:paraId="7F5F7F16" w14:textId="77777777" w:rsidR="00D45A74" w:rsidRPr="005B099B" w:rsidRDefault="00D45A74" w:rsidP="00DF0B37">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50" w:type="pct"/>
            <w:tcBorders>
              <w:top w:val="nil"/>
              <w:left w:val="nil"/>
              <w:bottom w:val="nil"/>
              <w:right w:val="nil"/>
            </w:tcBorders>
            <w:shd w:val="clear" w:color="auto" w:fill="FFFFFF"/>
            <w:hideMark/>
          </w:tcPr>
          <w:p w14:paraId="0D9B6083" w14:textId="77777777" w:rsidR="00D45A74" w:rsidRPr="005B099B" w:rsidRDefault="00D45A74" w:rsidP="00DF0B37">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400" w:type="pct"/>
            <w:tcBorders>
              <w:top w:val="nil"/>
              <w:left w:val="nil"/>
              <w:bottom w:val="nil"/>
              <w:right w:val="nil"/>
            </w:tcBorders>
            <w:shd w:val="clear" w:color="auto" w:fill="FFFFFF"/>
            <w:hideMark/>
          </w:tcPr>
          <w:p w14:paraId="1CD23C43" w14:textId="77777777" w:rsidR="00D45A74" w:rsidRPr="005B099B" w:rsidRDefault="00D45A74" w:rsidP="00DF0B37">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r>
      <w:tr w:rsidR="00D45A74" w:rsidRPr="001118D1" w14:paraId="73D6A8C2" w14:textId="77777777" w:rsidTr="00DF0B37">
        <w:trPr>
          <w:trHeight w:val="200"/>
        </w:trPr>
        <w:tc>
          <w:tcPr>
            <w:tcW w:w="2300" w:type="pct"/>
            <w:tcBorders>
              <w:top w:val="single" w:sz="6" w:space="0" w:color="414142"/>
              <w:left w:val="nil"/>
              <w:bottom w:val="nil"/>
              <w:right w:val="nil"/>
            </w:tcBorders>
            <w:shd w:val="clear" w:color="auto" w:fill="FFFFFF"/>
            <w:hideMark/>
          </w:tcPr>
          <w:p w14:paraId="6F2479B9" w14:textId="77777777" w:rsidR="00D45A74" w:rsidRPr="001118D1" w:rsidRDefault="00D45A74" w:rsidP="00DF0B37">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(datums)</w:t>
            </w:r>
          </w:p>
        </w:tc>
        <w:tc>
          <w:tcPr>
            <w:tcW w:w="250" w:type="pct"/>
            <w:tcBorders>
              <w:top w:val="nil"/>
              <w:left w:val="nil"/>
              <w:bottom w:val="nil"/>
              <w:right w:val="nil"/>
            </w:tcBorders>
            <w:shd w:val="clear" w:color="auto" w:fill="FFFFFF"/>
            <w:hideMark/>
          </w:tcPr>
          <w:p w14:paraId="655EA065" w14:textId="77777777" w:rsidR="00D45A74" w:rsidRPr="001118D1" w:rsidRDefault="00D45A74" w:rsidP="00DF0B37">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c>
          <w:tcPr>
            <w:tcW w:w="2400" w:type="pct"/>
            <w:tcBorders>
              <w:top w:val="nil"/>
              <w:left w:val="nil"/>
              <w:bottom w:val="nil"/>
              <w:right w:val="nil"/>
            </w:tcBorders>
            <w:shd w:val="clear" w:color="auto" w:fill="FFFFFF"/>
            <w:hideMark/>
          </w:tcPr>
          <w:p w14:paraId="7A3C3BFF" w14:textId="77777777" w:rsidR="00D45A74" w:rsidRPr="001118D1" w:rsidRDefault="00D45A74" w:rsidP="00DF0B37">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r>
    </w:tbl>
    <w:p w14:paraId="240D3F1B"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2FA7F662" w14:textId="77777777" w:rsidR="00954D73" w:rsidRPr="00166882" w:rsidRDefault="00954D73" w:rsidP="00166882">
      <w:pPr>
        <w:spacing w:after="0" w:line="240" w:lineRule="auto"/>
        <w:rPr>
          <w:rFonts w:ascii="Times New Roman" w:hAnsi="Times New Roman" w:cs="Times New Roman"/>
          <w:sz w:val="32"/>
          <w:szCs w:val="32"/>
          <w:lang w:val="lv-LV"/>
        </w:rPr>
      </w:pPr>
    </w:p>
    <w:p w14:paraId="7D7D280B"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429CBEA8" w14:textId="77777777" w:rsidR="00166882" w:rsidRPr="00166882" w:rsidRDefault="00954D73" w:rsidP="00166882">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5A6E2843" w14:textId="6860571C" w:rsidR="00166882" w:rsidRPr="00EC09E1" w:rsidRDefault="00EC09E1" w:rsidP="00B9130D">
      <w:pPr>
        <w:pStyle w:val="Heading1"/>
        <w:numPr>
          <w:ilvl w:val="0"/>
          <w:numId w:val="2"/>
        </w:numPr>
      </w:pPr>
      <w:r>
        <w:lastRenderedPageBreak/>
        <w:t>Jelgavas novada N</w:t>
      </w:r>
      <w:r w:rsidR="00E04BAC" w:rsidRPr="00EC09E1">
        <w:t>eklātienes vidusskolas</w:t>
      </w:r>
      <w:r w:rsidR="00166882" w:rsidRPr="00EC09E1">
        <w:t xml:space="preserve"> vispārīgs raksturojums</w:t>
      </w:r>
    </w:p>
    <w:p w14:paraId="3F5A6DE1" w14:textId="77777777" w:rsidR="00586834" w:rsidRDefault="00586834" w:rsidP="00166882">
      <w:pPr>
        <w:spacing w:after="0" w:line="240" w:lineRule="auto"/>
        <w:rPr>
          <w:rFonts w:ascii="Times New Roman" w:hAnsi="Times New Roman" w:cs="Times New Roman"/>
          <w:sz w:val="24"/>
          <w:szCs w:val="24"/>
          <w:lang w:val="lv-LV"/>
        </w:rPr>
      </w:pPr>
    </w:p>
    <w:p w14:paraId="3AAEE72B" w14:textId="11BE32CA" w:rsidR="00B93CF6" w:rsidRPr="00F76874" w:rsidRDefault="00EC09E1" w:rsidP="00F76874">
      <w:pPr>
        <w:pStyle w:val="ListParagraph"/>
        <w:numPr>
          <w:ilvl w:val="1"/>
          <w:numId w:val="2"/>
        </w:numPr>
        <w:spacing w:line="300" w:lineRule="exact"/>
        <w:ind w:left="-142"/>
        <w:jc w:val="both"/>
        <w:rPr>
          <w:rFonts w:ascii="Times New Roman" w:hAnsi="Times New Roman" w:cs="Times New Roman"/>
          <w:b/>
          <w:sz w:val="24"/>
          <w:szCs w:val="24"/>
          <w:lang w:val="lv-LV"/>
        </w:rPr>
      </w:pPr>
      <w:r>
        <w:rPr>
          <w:rFonts w:ascii="Times New Roman" w:hAnsi="Times New Roman" w:cs="Times New Roman"/>
          <w:b/>
          <w:sz w:val="24"/>
          <w:szCs w:val="24"/>
          <w:lang w:val="lv-LV"/>
        </w:rPr>
        <w:t xml:space="preserve"> </w:t>
      </w:r>
      <w:r w:rsidR="00B93CF6" w:rsidRPr="00F76874">
        <w:rPr>
          <w:rFonts w:ascii="Times New Roman" w:hAnsi="Times New Roman" w:cs="Times New Roman"/>
          <w:b/>
          <w:sz w:val="24"/>
          <w:szCs w:val="24"/>
          <w:lang w:val="lv-LV"/>
        </w:rPr>
        <w:t>Izglītojamo skaits un īstenotās izglītības programmas</w:t>
      </w:r>
      <w:r w:rsidR="005B099B" w:rsidRPr="00F76874">
        <w:rPr>
          <w:rFonts w:ascii="Times New Roman" w:hAnsi="Times New Roman" w:cs="Times New Roman"/>
          <w:b/>
          <w:sz w:val="24"/>
          <w:szCs w:val="24"/>
          <w:lang w:val="lv-LV"/>
        </w:rPr>
        <w:t xml:space="preserve"> 2020./2021.māc.g.</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134"/>
        <w:gridCol w:w="1843"/>
        <w:gridCol w:w="1134"/>
        <w:gridCol w:w="1134"/>
        <w:gridCol w:w="1701"/>
        <w:gridCol w:w="1701"/>
      </w:tblGrid>
      <w:tr w:rsidR="00412AB1" w:rsidRPr="00412AB1" w14:paraId="50ADB95C" w14:textId="0E810E7F" w:rsidTr="00F76874">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62E72274" w14:textId="77777777" w:rsidR="00412AB1" w:rsidRPr="00412AB1" w:rsidRDefault="00412AB1" w:rsidP="00DF0B3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5821A111" w14:textId="77777777" w:rsidR="00412AB1" w:rsidRPr="00412AB1" w:rsidRDefault="00412AB1" w:rsidP="00DF0B37">
            <w:pPr>
              <w:spacing w:line="300" w:lineRule="exact"/>
              <w:jc w:val="center"/>
              <w:rPr>
                <w:rFonts w:ascii="Times New Roman" w:hAnsi="Times New Roman" w:cs="Times New Roman"/>
                <w:sz w:val="20"/>
                <w:szCs w:val="20"/>
                <w:lang w:val="lv-LV"/>
              </w:rPr>
            </w:pPr>
          </w:p>
        </w:tc>
        <w:tc>
          <w:tcPr>
            <w:tcW w:w="1134" w:type="dxa"/>
            <w:vMerge w:val="restart"/>
            <w:tcBorders>
              <w:top w:val="single" w:sz="4" w:space="0" w:color="auto"/>
              <w:left w:val="single" w:sz="4" w:space="0" w:color="auto"/>
              <w:right w:val="single" w:sz="4" w:space="0" w:color="auto"/>
            </w:tcBorders>
          </w:tcPr>
          <w:p w14:paraId="1D2CFCB8" w14:textId="77777777" w:rsidR="00412AB1" w:rsidRPr="00412AB1" w:rsidRDefault="00412AB1" w:rsidP="00DF0B3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61E7D5C4" w14:textId="77777777" w:rsidR="00412AB1" w:rsidRPr="00412AB1" w:rsidRDefault="00412AB1" w:rsidP="00DF0B3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16009F84" w14:textId="77777777" w:rsidR="00412AB1" w:rsidRPr="00412AB1" w:rsidRDefault="00412AB1" w:rsidP="00DF0B3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30F4403A" w14:textId="77777777" w:rsidR="00412AB1" w:rsidRPr="00412AB1" w:rsidRDefault="00412AB1" w:rsidP="00DF0B37">
            <w:pPr>
              <w:spacing w:line="300" w:lineRule="exact"/>
              <w:jc w:val="center"/>
              <w:rPr>
                <w:rFonts w:ascii="Times New Roman" w:hAnsi="Times New Roman" w:cs="Times New Roman"/>
                <w:sz w:val="20"/>
                <w:szCs w:val="20"/>
                <w:lang w:val="lv-LV"/>
              </w:rPr>
            </w:pPr>
          </w:p>
        </w:tc>
        <w:tc>
          <w:tcPr>
            <w:tcW w:w="1843" w:type="dxa"/>
            <w:vMerge w:val="restart"/>
            <w:tcBorders>
              <w:left w:val="single" w:sz="4" w:space="0" w:color="auto"/>
            </w:tcBorders>
          </w:tcPr>
          <w:p w14:paraId="51879847" w14:textId="77777777" w:rsidR="00CA49E7" w:rsidRDefault="00412AB1" w:rsidP="00DF0B3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2550D088" w14:textId="18F386D0" w:rsidR="00412AB1" w:rsidRPr="00412AB1" w:rsidRDefault="00412AB1" w:rsidP="00DF0B3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268" w:type="dxa"/>
            <w:gridSpan w:val="2"/>
          </w:tcPr>
          <w:p w14:paraId="285CB49E" w14:textId="77777777" w:rsidR="00412AB1" w:rsidRPr="00412AB1" w:rsidRDefault="00412AB1" w:rsidP="00DF0B3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701" w:type="dxa"/>
            <w:vMerge w:val="restart"/>
          </w:tcPr>
          <w:p w14:paraId="0789E89E" w14:textId="7F527230" w:rsidR="00412AB1" w:rsidRPr="00412AB1" w:rsidRDefault="00412AB1" w:rsidP="00DF0B3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sidR="00CA49E7">
              <w:rPr>
                <w:rFonts w:ascii="Times New Roman" w:hAnsi="Times New Roman" w:cs="Times New Roman"/>
                <w:sz w:val="20"/>
                <w:szCs w:val="20"/>
                <w:lang w:val="lv-LV"/>
              </w:rPr>
              <w:t xml:space="preserve">programmas apguvi vai uzsākot </w:t>
            </w:r>
            <w:r w:rsidRPr="00412AB1">
              <w:rPr>
                <w:rFonts w:ascii="Times New Roman" w:hAnsi="Times New Roman" w:cs="Times New Roman"/>
                <w:sz w:val="20"/>
                <w:szCs w:val="20"/>
                <w:lang w:val="lv-LV"/>
              </w:rPr>
              <w:t xml:space="preserve">2020./2021.māc.g. </w:t>
            </w:r>
          </w:p>
        </w:tc>
        <w:tc>
          <w:tcPr>
            <w:tcW w:w="1701" w:type="dxa"/>
            <w:vMerge w:val="restart"/>
          </w:tcPr>
          <w:p w14:paraId="0815D716" w14:textId="344B1AF7" w:rsidR="00412AB1" w:rsidRPr="00412AB1" w:rsidRDefault="00412AB1"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noslēdzot programmas apguvi vai noslēdzot 2020./2021.māc.g.</w:t>
            </w:r>
          </w:p>
        </w:tc>
      </w:tr>
      <w:tr w:rsidR="00412AB1" w:rsidRPr="00412AB1" w14:paraId="37F8EC88" w14:textId="48E91C44" w:rsidTr="00F76874">
        <w:trPr>
          <w:trHeight w:val="1216"/>
        </w:trPr>
        <w:tc>
          <w:tcPr>
            <w:tcW w:w="1843" w:type="dxa"/>
            <w:vMerge/>
            <w:tcBorders>
              <w:left w:val="single" w:sz="4" w:space="0" w:color="auto"/>
              <w:bottom w:val="single" w:sz="4" w:space="0" w:color="auto"/>
              <w:right w:val="single" w:sz="4" w:space="0" w:color="auto"/>
            </w:tcBorders>
          </w:tcPr>
          <w:p w14:paraId="33ACCE99" w14:textId="77777777" w:rsidR="00412AB1" w:rsidRPr="00412AB1" w:rsidRDefault="00412AB1" w:rsidP="00DF0B37">
            <w:pPr>
              <w:spacing w:line="300" w:lineRule="exact"/>
              <w:jc w:val="center"/>
              <w:rPr>
                <w:rFonts w:ascii="Times New Roman" w:hAnsi="Times New Roman" w:cs="Times New Roman"/>
                <w:sz w:val="20"/>
                <w:szCs w:val="20"/>
                <w:lang w:val="lv-LV"/>
              </w:rPr>
            </w:pPr>
          </w:p>
        </w:tc>
        <w:tc>
          <w:tcPr>
            <w:tcW w:w="1134" w:type="dxa"/>
            <w:vMerge/>
            <w:tcBorders>
              <w:left w:val="single" w:sz="4" w:space="0" w:color="auto"/>
              <w:bottom w:val="single" w:sz="4" w:space="0" w:color="auto"/>
              <w:right w:val="single" w:sz="4" w:space="0" w:color="auto"/>
            </w:tcBorders>
          </w:tcPr>
          <w:p w14:paraId="077E84B3" w14:textId="77777777" w:rsidR="00412AB1" w:rsidRPr="00412AB1" w:rsidRDefault="00412AB1" w:rsidP="00DF0B37">
            <w:pPr>
              <w:spacing w:line="300" w:lineRule="exact"/>
              <w:jc w:val="center"/>
              <w:rPr>
                <w:rFonts w:ascii="Times New Roman" w:hAnsi="Times New Roman" w:cs="Times New Roman"/>
                <w:sz w:val="20"/>
                <w:szCs w:val="20"/>
                <w:lang w:val="lv-LV"/>
              </w:rPr>
            </w:pPr>
          </w:p>
        </w:tc>
        <w:tc>
          <w:tcPr>
            <w:tcW w:w="1843" w:type="dxa"/>
            <w:vMerge/>
            <w:tcBorders>
              <w:left w:val="single" w:sz="4" w:space="0" w:color="auto"/>
            </w:tcBorders>
          </w:tcPr>
          <w:p w14:paraId="1BB57496" w14:textId="77777777" w:rsidR="00412AB1" w:rsidRPr="00412AB1" w:rsidRDefault="00412AB1" w:rsidP="00DF0B37">
            <w:pPr>
              <w:spacing w:line="300" w:lineRule="exact"/>
              <w:jc w:val="center"/>
              <w:rPr>
                <w:rFonts w:ascii="Times New Roman" w:hAnsi="Times New Roman" w:cs="Times New Roman"/>
                <w:sz w:val="20"/>
                <w:szCs w:val="20"/>
                <w:lang w:val="lv-LV"/>
              </w:rPr>
            </w:pPr>
          </w:p>
        </w:tc>
        <w:tc>
          <w:tcPr>
            <w:tcW w:w="1134" w:type="dxa"/>
          </w:tcPr>
          <w:p w14:paraId="1B4662C1" w14:textId="77777777" w:rsidR="00412AB1" w:rsidRPr="00412AB1" w:rsidRDefault="00412AB1" w:rsidP="00DF0B3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134" w:type="dxa"/>
          </w:tcPr>
          <w:p w14:paraId="76474BCB" w14:textId="77777777" w:rsidR="00412AB1" w:rsidRPr="00412AB1" w:rsidRDefault="00412AB1" w:rsidP="00DF0B3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2833A81A" w14:textId="77777777" w:rsidR="00412AB1" w:rsidRPr="00412AB1" w:rsidRDefault="00412AB1" w:rsidP="00DF0B3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60C4C2F0" w14:textId="77777777" w:rsidR="00412AB1" w:rsidRPr="00412AB1" w:rsidRDefault="00412AB1" w:rsidP="00DF0B37">
            <w:pPr>
              <w:spacing w:line="300" w:lineRule="exact"/>
              <w:jc w:val="center"/>
              <w:rPr>
                <w:rFonts w:ascii="Times New Roman" w:hAnsi="Times New Roman" w:cs="Times New Roman"/>
                <w:sz w:val="20"/>
                <w:szCs w:val="20"/>
                <w:lang w:val="lv-LV"/>
              </w:rPr>
            </w:pPr>
          </w:p>
        </w:tc>
        <w:tc>
          <w:tcPr>
            <w:tcW w:w="1701" w:type="dxa"/>
            <w:vMerge/>
          </w:tcPr>
          <w:p w14:paraId="777754B0" w14:textId="77777777" w:rsidR="00412AB1" w:rsidRPr="00412AB1" w:rsidRDefault="00412AB1" w:rsidP="00DF0B37">
            <w:pPr>
              <w:spacing w:line="300" w:lineRule="exact"/>
              <w:jc w:val="center"/>
              <w:rPr>
                <w:rFonts w:ascii="Times New Roman" w:hAnsi="Times New Roman" w:cs="Times New Roman"/>
                <w:sz w:val="20"/>
                <w:szCs w:val="20"/>
                <w:lang w:val="lv-LV"/>
              </w:rPr>
            </w:pPr>
          </w:p>
        </w:tc>
        <w:tc>
          <w:tcPr>
            <w:tcW w:w="1701" w:type="dxa"/>
            <w:vMerge/>
          </w:tcPr>
          <w:p w14:paraId="31EE3C2A" w14:textId="77777777" w:rsidR="00412AB1" w:rsidRPr="00412AB1" w:rsidRDefault="00412AB1" w:rsidP="00DF0B37">
            <w:pPr>
              <w:spacing w:line="300" w:lineRule="exact"/>
              <w:jc w:val="center"/>
              <w:rPr>
                <w:rFonts w:ascii="Times New Roman" w:hAnsi="Times New Roman" w:cs="Times New Roman"/>
                <w:sz w:val="20"/>
                <w:szCs w:val="20"/>
                <w:lang w:val="lv-LV"/>
              </w:rPr>
            </w:pPr>
          </w:p>
        </w:tc>
      </w:tr>
      <w:tr w:rsidR="00412AB1" w:rsidRPr="00AB176F" w14:paraId="67B267E6" w14:textId="1B86DA79" w:rsidTr="00F76874">
        <w:trPr>
          <w:trHeight w:val="1235"/>
        </w:trPr>
        <w:tc>
          <w:tcPr>
            <w:tcW w:w="1843" w:type="dxa"/>
            <w:tcBorders>
              <w:left w:val="single" w:sz="4" w:space="0" w:color="auto"/>
              <w:right w:val="single" w:sz="4" w:space="0" w:color="auto"/>
            </w:tcBorders>
          </w:tcPr>
          <w:p w14:paraId="6396FC57" w14:textId="6C0C5E98" w:rsidR="00412AB1" w:rsidRPr="00412AB1" w:rsidRDefault="00EE0779" w:rsidP="00DF0B37">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Pamatizglītības programma</w:t>
            </w:r>
          </w:p>
        </w:tc>
        <w:tc>
          <w:tcPr>
            <w:tcW w:w="1134" w:type="dxa"/>
            <w:tcBorders>
              <w:left w:val="single" w:sz="4" w:space="0" w:color="auto"/>
              <w:right w:val="single" w:sz="4" w:space="0" w:color="auto"/>
            </w:tcBorders>
          </w:tcPr>
          <w:p w14:paraId="325B74C4" w14:textId="538D0871" w:rsidR="00412AB1" w:rsidRPr="00412AB1" w:rsidRDefault="00AB176F"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21011114</w:t>
            </w:r>
          </w:p>
        </w:tc>
        <w:tc>
          <w:tcPr>
            <w:tcW w:w="1843" w:type="dxa"/>
            <w:tcBorders>
              <w:left w:val="single" w:sz="4" w:space="0" w:color="auto"/>
            </w:tcBorders>
          </w:tcPr>
          <w:p w14:paraId="799B50E7" w14:textId="74285AB0" w:rsidR="00412AB1" w:rsidRPr="00412AB1" w:rsidRDefault="00E04BAC"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Vilces </w:t>
            </w:r>
            <w:r w:rsidR="00AB176F">
              <w:rPr>
                <w:rFonts w:ascii="Times New Roman" w:hAnsi="Times New Roman" w:cs="Times New Roman"/>
                <w:sz w:val="20"/>
                <w:szCs w:val="20"/>
                <w:lang w:val="lv-LV"/>
              </w:rPr>
              <w:t>6, Svēt</w:t>
            </w:r>
            <w:r w:rsidR="00B7135D">
              <w:rPr>
                <w:rFonts w:ascii="Times New Roman" w:hAnsi="Times New Roman" w:cs="Times New Roman"/>
                <w:sz w:val="20"/>
                <w:szCs w:val="20"/>
                <w:lang w:val="lv-LV"/>
              </w:rPr>
              <w:t>e, Svētes pag., Jelgavas novads</w:t>
            </w:r>
            <w:r w:rsidR="00AB176F">
              <w:rPr>
                <w:rFonts w:ascii="Times New Roman" w:hAnsi="Times New Roman" w:cs="Times New Roman"/>
                <w:sz w:val="20"/>
                <w:szCs w:val="20"/>
                <w:lang w:val="lv-LV"/>
              </w:rPr>
              <w:t>, LV-3008</w:t>
            </w:r>
          </w:p>
        </w:tc>
        <w:tc>
          <w:tcPr>
            <w:tcW w:w="1134" w:type="dxa"/>
          </w:tcPr>
          <w:p w14:paraId="567B959E" w14:textId="7FBE614B" w:rsidR="00412AB1" w:rsidRPr="00412AB1" w:rsidRDefault="006A17E3"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V_3092</w:t>
            </w:r>
          </w:p>
        </w:tc>
        <w:tc>
          <w:tcPr>
            <w:tcW w:w="1134" w:type="dxa"/>
          </w:tcPr>
          <w:p w14:paraId="5E27B739" w14:textId="3958FDD9" w:rsidR="00412AB1" w:rsidRPr="00412AB1" w:rsidRDefault="006A17E3"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07.07.2020.</w:t>
            </w:r>
          </w:p>
        </w:tc>
        <w:tc>
          <w:tcPr>
            <w:tcW w:w="1701" w:type="dxa"/>
          </w:tcPr>
          <w:p w14:paraId="34ACE3F8" w14:textId="3AA55A5B" w:rsidR="00412AB1" w:rsidRPr="00412AB1" w:rsidRDefault="001D0C1C"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w:t>
            </w:r>
          </w:p>
        </w:tc>
        <w:tc>
          <w:tcPr>
            <w:tcW w:w="1701" w:type="dxa"/>
          </w:tcPr>
          <w:p w14:paraId="1F7804D0" w14:textId="214978A2" w:rsidR="00412AB1" w:rsidRPr="00412AB1" w:rsidRDefault="00D5623E"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4</w:t>
            </w:r>
          </w:p>
        </w:tc>
      </w:tr>
      <w:tr w:rsidR="001D0C1C" w:rsidRPr="00AB176F" w14:paraId="40F5F535" w14:textId="77777777" w:rsidTr="00F76874">
        <w:trPr>
          <w:trHeight w:val="784"/>
        </w:trPr>
        <w:tc>
          <w:tcPr>
            <w:tcW w:w="1843" w:type="dxa"/>
            <w:tcBorders>
              <w:left w:val="single" w:sz="4" w:space="0" w:color="auto"/>
              <w:right w:val="single" w:sz="4" w:space="0" w:color="auto"/>
            </w:tcBorders>
          </w:tcPr>
          <w:p w14:paraId="68CBE3A9" w14:textId="74585AF4" w:rsidR="001D0C1C" w:rsidRDefault="001D0C1C" w:rsidP="00DF0B37">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Pamatizglītības programma</w:t>
            </w:r>
          </w:p>
        </w:tc>
        <w:tc>
          <w:tcPr>
            <w:tcW w:w="1134" w:type="dxa"/>
            <w:tcBorders>
              <w:left w:val="single" w:sz="4" w:space="0" w:color="auto"/>
              <w:right w:val="single" w:sz="4" w:space="0" w:color="auto"/>
            </w:tcBorders>
          </w:tcPr>
          <w:p w14:paraId="70E9A9DA" w14:textId="768F3E3C" w:rsidR="001D0C1C" w:rsidRDefault="001D0C1C"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21011114</w:t>
            </w:r>
          </w:p>
        </w:tc>
        <w:tc>
          <w:tcPr>
            <w:tcW w:w="1843" w:type="dxa"/>
            <w:tcBorders>
              <w:left w:val="single" w:sz="4" w:space="0" w:color="auto"/>
            </w:tcBorders>
          </w:tcPr>
          <w:p w14:paraId="4F25F9C5" w14:textId="1A69C8E7" w:rsidR="001D0C1C" w:rsidRDefault="00E04BAC"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Vilces </w:t>
            </w:r>
            <w:r w:rsidR="001D0C1C">
              <w:rPr>
                <w:rFonts w:ascii="Times New Roman" w:hAnsi="Times New Roman" w:cs="Times New Roman"/>
                <w:sz w:val="20"/>
                <w:szCs w:val="20"/>
                <w:lang w:val="lv-LV"/>
              </w:rPr>
              <w:t>6, Svēte, Sv</w:t>
            </w:r>
            <w:r w:rsidR="00983512">
              <w:rPr>
                <w:rFonts w:ascii="Times New Roman" w:hAnsi="Times New Roman" w:cs="Times New Roman"/>
                <w:sz w:val="20"/>
                <w:szCs w:val="20"/>
                <w:lang w:val="lv-LV"/>
              </w:rPr>
              <w:t>ētes pag., Jelgavas novads</w:t>
            </w:r>
            <w:r w:rsidR="001D0C1C">
              <w:rPr>
                <w:rFonts w:ascii="Times New Roman" w:hAnsi="Times New Roman" w:cs="Times New Roman"/>
                <w:sz w:val="20"/>
                <w:szCs w:val="20"/>
                <w:lang w:val="lv-LV"/>
              </w:rPr>
              <w:t>, LV-3008</w:t>
            </w:r>
          </w:p>
        </w:tc>
        <w:tc>
          <w:tcPr>
            <w:tcW w:w="1134" w:type="dxa"/>
          </w:tcPr>
          <w:p w14:paraId="7EEBD1DB" w14:textId="2467F3A6" w:rsidR="001D0C1C" w:rsidRDefault="001D0C1C"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V_8918</w:t>
            </w:r>
          </w:p>
        </w:tc>
        <w:tc>
          <w:tcPr>
            <w:tcW w:w="1134" w:type="dxa"/>
          </w:tcPr>
          <w:p w14:paraId="37DEAFDA" w14:textId="19B752AE" w:rsidR="001D0C1C" w:rsidRDefault="007032C5"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23.12.2016.</w:t>
            </w:r>
          </w:p>
        </w:tc>
        <w:tc>
          <w:tcPr>
            <w:tcW w:w="1701" w:type="dxa"/>
          </w:tcPr>
          <w:p w14:paraId="750D0A3F" w14:textId="690DD2C7" w:rsidR="001D0C1C" w:rsidRDefault="00227342"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28</w:t>
            </w:r>
          </w:p>
        </w:tc>
        <w:tc>
          <w:tcPr>
            <w:tcW w:w="1701" w:type="dxa"/>
          </w:tcPr>
          <w:p w14:paraId="104EFABE" w14:textId="52D9C887" w:rsidR="001D0C1C" w:rsidRPr="00412AB1" w:rsidRDefault="00D5623E"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23</w:t>
            </w:r>
          </w:p>
        </w:tc>
      </w:tr>
      <w:tr w:rsidR="006A17E3" w:rsidRPr="00AB176F" w14:paraId="2C6D821C" w14:textId="77777777" w:rsidTr="00F76874">
        <w:trPr>
          <w:trHeight w:val="784"/>
        </w:trPr>
        <w:tc>
          <w:tcPr>
            <w:tcW w:w="1843" w:type="dxa"/>
            <w:tcBorders>
              <w:left w:val="single" w:sz="4" w:space="0" w:color="auto"/>
              <w:right w:val="single" w:sz="4" w:space="0" w:color="auto"/>
            </w:tcBorders>
          </w:tcPr>
          <w:p w14:paraId="62DD3362" w14:textId="211C8496" w:rsidR="006A17E3" w:rsidRDefault="006A17E3" w:rsidP="00DF0B37">
            <w:pPr>
              <w:spacing w:line="300" w:lineRule="exact"/>
              <w:rPr>
                <w:rFonts w:ascii="Times New Roman" w:hAnsi="Times New Roman" w:cs="Times New Roman"/>
                <w:sz w:val="20"/>
                <w:szCs w:val="20"/>
                <w:lang w:val="lv-LV"/>
              </w:rPr>
            </w:pPr>
            <w:r w:rsidRPr="006A17E3">
              <w:rPr>
                <w:rFonts w:ascii="Times New Roman" w:hAnsi="Times New Roman" w:cs="Times New Roman"/>
                <w:sz w:val="20"/>
                <w:szCs w:val="20"/>
                <w:lang w:val="lv-LV"/>
              </w:rPr>
              <w:t>Pamatizglītības programma</w:t>
            </w:r>
          </w:p>
        </w:tc>
        <w:tc>
          <w:tcPr>
            <w:tcW w:w="1134" w:type="dxa"/>
            <w:tcBorders>
              <w:left w:val="single" w:sz="4" w:space="0" w:color="auto"/>
              <w:right w:val="single" w:sz="4" w:space="0" w:color="auto"/>
            </w:tcBorders>
          </w:tcPr>
          <w:p w14:paraId="5B092738" w14:textId="04DBC4A6" w:rsidR="006A17E3" w:rsidRDefault="006A17E3"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21011113</w:t>
            </w:r>
          </w:p>
        </w:tc>
        <w:tc>
          <w:tcPr>
            <w:tcW w:w="1843" w:type="dxa"/>
            <w:tcBorders>
              <w:left w:val="single" w:sz="4" w:space="0" w:color="auto"/>
            </w:tcBorders>
          </w:tcPr>
          <w:p w14:paraId="09326969" w14:textId="2B64DDE5" w:rsidR="006A17E3" w:rsidRDefault="00E04BAC"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Vilces </w:t>
            </w:r>
            <w:r w:rsidR="006A17E3">
              <w:rPr>
                <w:rFonts w:ascii="Times New Roman" w:hAnsi="Times New Roman" w:cs="Times New Roman"/>
                <w:sz w:val="20"/>
                <w:szCs w:val="20"/>
                <w:lang w:val="lv-LV"/>
              </w:rPr>
              <w:t>6, Svēt</w:t>
            </w:r>
            <w:r w:rsidR="00983512">
              <w:rPr>
                <w:rFonts w:ascii="Times New Roman" w:hAnsi="Times New Roman" w:cs="Times New Roman"/>
                <w:sz w:val="20"/>
                <w:szCs w:val="20"/>
                <w:lang w:val="lv-LV"/>
              </w:rPr>
              <w:t>e, Svētes pag., Jelgavas novads</w:t>
            </w:r>
            <w:r w:rsidR="006A17E3">
              <w:rPr>
                <w:rFonts w:ascii="Times New Roman" w:hAnsi="Times New Roman" w:cs="Times New Roman"/>
                <w:sz w:val="20"/>
                <w:szCs w:val="20"/>
                <w:lang w:val="lv-LV"/>
              </w:rPr>
              <w:t>, LV-3008</w:t>
            </w:r>
          </w:p>
        </w:tc>
        <w:tc>
          <w:tcPr>
            <w:tcW w:w="1134" w:type="dxa"/>
          </w:tcPr>
          <w:p w14:paraId="6E02A15B" w14:textId="0E201F6E" w:rsidR="006A17E3" w:rsidRDefault="00DE7C48"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V-3306</w:t>
            </w:r>
          </w:p>
        </w:tc>
        <w:tc>
          <w:tcPr>
            <w:tcW w:w="1134" w:type="dxa"/>
          </w:tcPr>
          <w:p w14:paraId="75F51372" w14:textId="283ADE25" w:rsidR="006A17E3" w:rsidRDefault="00DE7C48"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23.12.2010.</w:t>
            </w:r>
          </w:p>
        </w:tc>
        <w:tc>
          <w:tcPr>
            <w:tcW w:w="1701" w:type="dxa"/>
          </w:tcPr>
          <w:p w14:paraId="55F7F220" w14:textId="4E4EA88F" w:rsidR="006A17E3" w:rsidRPr="00412AB1" w:rsidRDefault="001D0C1C"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5</w:t>
            </w:r>
          </w:p>
        </w:tc>
        <w:tc>
          <w:tcPr>
            <w:tcW w:w="1701" w:type="dxa"/>
          </w:tcPr>
          <w:p w14:paraId="24109D41" w14:textId="28E73276" w:rsidR="006A17E3" w:rsidRPr="00412AB1" w:rsidRDefault="00D5623E"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6</w:t>
            </w:r>
          </w:p>
        </w:tc>
      </w:tr>
      <w:tr w:rsidR="00412AB1" w:rsidRPr="00AB176F" w14:paraId="3B0F11F3" w14:textId="5A5D6385" w:rsidTr="00F76874">
        <w:trPr>
          <w:trHeight w:val="1237"/>
        </w:trPr>
        <w:tc>
          <w:tcPr>
            <w:tcW w:w="1843" w:type="dxa"/>
            <w:tcBorders>
              <w:left w:val="single" w:sz="4" w:space="0" w:color="auto"/>
              <w:right w:val="single" w:sz="4" w:space="0" w:color="auto"/>
            </w:tcBorders>
          </w:tcPr>
          <w:p w14:paraId="4248D558" w14:textId="60C95780" w:rsidR="00412AB1" w:rsidRPr="00AB176F" w:rsidRDefault="006A17E3" w:rsidP="00DF0B37">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Vispārējās vidējās izglītības programma</w:t>
            </w:r>
          </w:p>
        </w:tc>
        <w:tc>
          <w:tcPr>
            <w:tcW w:w="1134" w:type="dxa"/>
            <w:tcBorders>
              <w:left w:val="single" w:sz="4" w:space="0" w:color="auto"/>
              <w:right w:val="single" w:sz="4" w:space="0" w:color="auto"/>
            </w:tcBorders>
          </w:tcPr>
          <w:p w14:paraId="7F2D754B" w14:textId="03A1BAB6" w:rsidR="00412AB1" w:rsidRPr="00AB176F" w:rsidRDefault="006A17E3"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31016014</w:t>
            </w:r>
          </w:p>
        </w:tc>
        <w:tc>
          <w:tcPr>
            <w:tcW w:w="1843" w:type="dxa"/>
            <w:tcBorders>
              <w:left w:val="single" w:sz="4" w:space="0" w:color="auto"/>
            </w:tcBorders>
          </w:tcPr>
          <w:p w14:paraId="0DF9C6C5" w14:textId="10D620B1" w:rsidR="00412AB1" w:rsidRPr="00AB176F" w:rsidRDefault="00E04BAC"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Vilces </w:t>
            </w:r>
            <w:r w:rsidR="006A17E3">
              <w:rPr>
                <w:rFonts w:ascii="Times New Roman" w:hAnsi="Times New Roman" w:cs="Times New Roman"/>
                <w:sz w:val="20"/>
                <w:szCs w:val="20"/>
                <w:lang w:val="lv-LV"/>
              </w:rPr>
              <w:t>6, Svēt</w:t>
            </w:r>
            <w:r w:rsidR="00983512">
              <w:rPr>
                <w:rFonts w:ascii="Times New Roman" w:hAnsi="Times New Roman" w:cs="Times New Roman"/>
                <w:sz w:val="20"/>
                <w:szCs w:val="20"/>
                <w:lang w:val="lv-LV"/>
              </w:rPr>
              <w:t>e, Svētes pag., Jelgavas novads</w:t>
            </w:r>
            <w:r w:rsidR="006A17E3">
              <w:rPr>
                <w:rFonts w:ascii="Times New Roman" w:hAnsi="Times New Roman" w:cs="Times New Roman"/>
                <w:sz w:val="20"/>
                <w:szCs w:val="20"/>
                <w:lang w:val="lv-LV"/>
              </w:rPr>
              <w:t>, LV-3008</w:t>
            </w:r>
          </w:p>
        </w:tc>
        <w:tc>
          <w:tcPr>
            <w:tcW w:w="1134" w:type="dxa"/>
          </w:tcPr>
          <w:p w14:paraId="424B253E" w14:textId="53FA1D9C" w:rsidR="00412AB1" w:rsidRPr="00AB176F" w:rsidRDefault="006A17E3"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V_3105</w:t>
            </w:r>
          </w:p>
        </w:tc>
        <w:tc>
          <w:tcPr>
            <w:tcW w:w="1134" w:type="dxa"/>
          </w:tcPr>
          <w:p w14:paraId="57E0A5C5" w14:textId="6072F154" w:rsidR="00412AB1" w:rsidRPr="00AB176F" w:rsidRDefault="006A17E3"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07.07.2020.</w:t>
            </w:r>
          </w:p>
        </w:tc>
        <w:tc>
          <w:tcPr>
            <w:tcW w:w="1701" w:type="dxa"/>
          </w:tcPr>
          <w:p w14:paraId="60446622" w14:textId="23147D87" w:rsidR="00412AB1" w:rsidRPr="00AB176F" w:rsidRDefault="001D0C1C"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55</w:t>
            </w:r>
          </w:p>
        </w:tc>
        <w:tc>
          <w:tcPr>
            <w:tcW w:w="1701" w:type="dxa"/>
          </w:tcPr>
          <w:p w14:paraId="4BBFDBDA" w14:textId="5E871F3E" w:rsidR="00412AB1" w:rsidRPr="00AB176F" w:rsidRDefault="0019462A"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53</w:t>
            </w:r>
          </w:p>
        </w:tc>
      </w:tr>
      <w:tr w:rsidR="00412AB1" w:rsidRPr="00AB176F" w14:paraId="4589B767" w14:textId="1A6221AD" w:rsidTr="00F76874">
        <w:trPr>
          <w:trHeight w:val="784"/>
        </w:trPr>
        <w:tc>
          <w:tcPr>
            <w:tcW w:w="1843" w:type="dxa"/>
            <w:tcBorders>
              <w:left w:val="single" w:sz="4" w:space="0" w:color="auto"/>
              <w:right w:val="single" w:sz="4" w:space="0" w:color="auto"/>
            </w:tcBorders>
          </w:tcPr>
          <w:p w14:paraId="4C306AD2" w14:textId="04520A79" w:rsidR="00412AB1" w:rsidRPr="00AB176F" w:rsidRDefault="006A17E3" w:rsidP="00DF0B37">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Vispārējās vidējās izglītības programma</w:t>
            </w:r>
          </w:p>
        </w:tc>
        <w:tc>
          <w:tcPr>
            <w:tcW w:w="1134" w:type="dxa"/>
            <w:tcBorders>
              <w:left w:val="single" w:sz="4" w:space="0" w:color="auto"/>
              <w:right w:val="single" w:sz="4" w:space="0" w:color="auto"/>
            </w:tcBorders>
          </w:tcPr>
          <w:p w14:paraId="787EE86E" w14:textId="17CF9E11" w:rsidR="00412AB1" w:rsidRPr="00AB176F" w:rsidRDefault="006A17E3"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31016013</w:t>
            </w:r>
          </w:p>
        </w:tc>
        <w:tc>
          <w:tcPr>
            <w:tcW w:w="1843" w:type="dxa"/>
            <w:tcBorders>
              <w:left w:val="single" w:sz="4" w:space="0" w:color="auto"/>
            </w:tcBorders>
          </w:tcPr>
          <w:p w14:paraId="37A7C49D" w14:textId="0AA74FD3" w:rsidR="00412AB1" w:rsidRPr="00AB176F" w:rsidRDefault="00E04BAC"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Vilces </w:t>
            </w:r>
            <w:r w:rsidR="006A17E3">
              <w:rPr>
                <w:rFonts w:ascii="Times New Roman" w:hAnsi="Times New Roman" w:cs="Times New Roman"/>
                <w:sz w:val="20"/>
                <w:szCs w:val="20"/>
                <w:lang w:val="lv-LV"/>
              </w:rPr>
              <w:t>6, Svēt</w:t>
            </w:r>
            <w:r w:rsidR="00983512">
              <w:rPr>
                <w:rFonts w:ascii="Times New Roman" w:hAnsi="Times New Roman" w:cs="Times New Roman"/>
                <w:sz w:val="20"/>
                <w:szCs w:val="20"/>
                <w:lang w:val="lv-LV"/>
              </w:rPr>
              <w:t>e, Svētes pag., Jelgavas novads</w:t>
            </w:r>
            <w:r w:rsidR="006A17E3">
              <w:rPr>
                <w:rFonts w:ascii="Times New Roman" w:hAnsi="Times New Roman" w:cs="Times New Roman"/>
                <w:sz w:val="20"/>
                <w:szCs w:val="20"/>
                <w:lang w:val="lv-LV"/>
              </w:rPr>
              <w:t>, LV-3008</w:t>
            </w:r>
          </w:p>
        </w:tc>
        <w:tc>
          <w:tcPr>
            <w:tcW w:w="1134" w:type="dxa"/>
          </w:tcPr>
          <w:p w14:paraId="3A2E903B" w14:textId="77AF8342" w:rsidR="00412AB1" w:rsidRPr="00AB176F" w:rsidRDefault="006A17E3"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V_3110</w:t>
            </w:r>
          </w:p>
        </w:tc>
        <w:tc>
          <w:tcPr>
            <w:tcW w:w="1134" w:type="dxa"/>
          </w:tcPr>
          <w:p w14:paraId="275FEF11" w14:textId="1285C5D2" w:rsidR="00412AB1" w:rsidRPr="00AB176F" w:rsidRDefault="006A17E3"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07.07.2020.</w:t>
            </w:r>
          </w:p>
        </w:tc>
        <w:tc>
          <w:tcPr>
            <w:tcW w:w="1701" w:type="dxa"/>
          </w:tcPr>
          <w:p w14:paraId="26632B88" w14:textId="64206933" w:rsidR="00412AB1" w:rsidRPr="00AB176F" w:rsidRDefault="001D0C1C"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6</w:t>
            </w:r>
          </w:p>
        </w:tc>
        <w:tc>
          <w:tcPr>
            <w:tcW w:w="1701" w:type="dxa"/>
          </w:tcPr>
          <w:p w14:paraId="41B29767" w14:textId="4D7CBC0F" w:rsidR="00412AB1" w:rsidRPr="00AB176F" w:rsidRDefault="0019462A"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8</w:t>
            </w:r>
          </w:p>
        </w:tc>
      </w:tr>
      <w:tr w:rsidR="00412AB1" w:rsidRPr="00AB176F" w14:paraId="7AEBBC88" w14:textId="7B67350A" w:rsidTr="00F76874">
        <w:trPr>
          <w:trHeight w:val="784"/>
        </w:trPr>
        <w:tc>
          <w:tcPr>
            <w:tcW w:w="1843" w:type="dxa"/>
            <w:tcBorders>
              <w:left w:val="single" w:sz="4" w:space="0" w:color="auto"/>
              <w:right w:val="single" w:sz="4" w:space="0" w:color="auto"/>
            </w:tcBorders>
          </w:tcPr>
          <w:p w14:paraId="4F4DD0B2" w14:textId="157354DD" w:rsidR="00412AB1" w:rsidRPr="00AB176F" w:rsidRDefault="006A17E3" w:rsidP="00DF0B37">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Vispārējās vidējās izglītības vispārizglītojošā virziena programma</w:t>
            </w:r>
          </w:p>
        </w:tc>
        <w:tc>
          <w:tcPr>
            <w:tcW w:w="1134" w:type="dxa"/>
            <w:tcBorders>
              <w:left w:val="single" w:sz="4" w:space="0" w:color="auto"/>
              <w:right w:val="single" w:sz="4" w:space="0" w:color="auto"/>
            </w:tcBorders>
          </w:tcPr>
          <w:p w14:paraId="774C142D" w14:textId="4B87FC9C" w:rsidR="00412AB1" w:rsidRPr="00AB176F" w:rsidRDefault="006A17E3"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31011013</w:t>
            </w:r>
          </w:p>
        </w:tc>
        <w:tc>
          <w:tcPr>
            <w:tcW w:w="1843" w:type="dxa"/>
            <w:tcBorders>
              <w:left w:val="single" w:sz="4" w:space="0" w:color="auto"/>
            </w:tcBorders>
          </w:tcPr>
          <w:p w14:paraId="3CAF088B" w14:textId="591570AC" w:rsidR="00412AB1" w:rsidRPr="00AB176F" w:rsidRDefault="00E04BAC"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Vilces </w:t>
            </w:r>
            <w:r w:rsidR="006A17E3">
              <w:rPr>
                <w:rFonts w:ascii="Times New Roman" w:hAnsi="Times New Roman" w:cs="Times New Roman"/>
                <w:sz w:val="20"/>
                <w:szCs w:val="20"/>
                <w:lang w:val="lv-LV"/>
              </w:rPr>
              <w:t>6, Svēt</w:t>
            </w:r>
            <w:r w:rsidR="00983512">
              <w:rPr>
                <w:rFonts w:ascii="Times New Roman" w:hAnsi="Times New Roman" w:cs="Times New Roman"/>
                <w:sz w:val="20"/>
                <w:szCs w:val="20"/>
                <w:lang w:val="lv-LV"/>
              </w:rPr>
              <w:t>e, Svētes pag., Jelgavas novads</w:t>
            </w:r>
            <w:r w:rsidR="006A17E3">
              <w:rPr>
                <w:rFonts w:ascii="Times New Roman" w:hAnsi="Times New Roman" w:cs="Times New Roman"/>
                <w:sz w:val="20"/>
                <w:szCs w:val="20"/>
                <w:lang w:val="lv-LV"/>
              </w:rPr>
              <w:t>, LV-3008</w:t>
            </w:r>
          </w:p>
        </w:tc>
        <w:tc>
          <w:tcPr>
            <w:tcW w:w="1134" w:type="dxa"/>
          </w:tcPr>
          <w:p w14:paraId="21E7A2A0" w14:textId="57F3679F" w:rsidR="00412AB1" w:rsidRPr="00AB176F" w:rsidRDefault="006A17E3"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V-9024</w:t>
            </w:r>
          </w:p>
        </w:tc>
        <w:tc>
          <w:tcPr>
            <w:tcW w:w="1134" w:type="dxa"/>
          </w:tcPr>
          <w:p w14:paraId="4E569DB4" w14:textId="585D644D" w:rsidR="00412AB1" w:rsidRPr="00AB176F" w:rsidRDefault="006A17E3"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22.03.2017.</w:t>
            </w:r>
          </w:p>
        </w:tc>
        <w:tc>
          <w:tcPr>
            <w:tcW w:w="1701" w:type="dxa"/>
          </w:tcPr>
          <w:p w14:paraId="6BECEA77" w14:textId="61FB137F" w:rsidR="00412AB1" w:rsidRPr="00AB176F" w:rsidRDefault="001D0C1C"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32</w:t>
            </w:r>
          </w:p>
        </w:tc>
        <w:tc>
          <w:tcPr>
            <w:tcW w:w="1701" w:type="dxa"/>
          </w:tcPr>
          <w:p w14:paraId="416AACAE" w14:textId="443C0446" w:rsidR="00412AB1" w:rsidRPr="00AB176F" w:rsidRDefault="0019462A"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23</w:t>
            </w:r>
          </w:p>
        </w:tc>
      </w:tr>
      <w:tr w:rsidR="006A17E3" w:rsidRPr="00AB176F" w14:paraId="098B8705" w14:textId="77777777" w:rsidTr="00F76874">
        <w:trPr>
          <w:trHeight w:val="784"/>
        </w:trPr>
        <w:tc>
          <w:tcPr>
            <w:tcW w:w="1843" w:type="dxa"/>
            <w:tcBorders>
              <w:left w:val="single" w:sz="4" w:space="0" w:color="auto"/>
              <w:right w:val="single" w:sz="4" w:space="0" w:color="auto"/>
            </w:tcBorders>
          </w:tcPr>
          <w:p w14:paraId="5F6C1C15" w14:textId="45F57BC3" w:rsidR="006A17E3" w:rsidRDefault="006A17E3" w:rsidP="00DF0B37">
            <w:pPr>
              <w:spacing w:line="300" w:lineRule="exact"/>
              <w:rPr>
                <w:rFonts w:ascii="Times New Roman" w:hAnsi="Times New Roman" w:cs="Times New Roman"/>
                <w:sz w:val="20"/>
                <w:szCs w:val="20"/>
                <w:lang w:val="lv-LV"/>
              </w:rPr>
            </w:pPr>
            <w:r w:rsidRPr="006A17E3">
              <w:rPr>
                <w:rFonts w:ascii="Times New Roman" w:hAnsi="Times New Roman" w:cs="Times New Roman"/>
                <w:sz w:val="20"/>
                <w:szCs w:val="20"/>
                <w:lang w:val="lv-LV"/>
              </w:rPr>
              <w:t>Vispārējās vidējās izglītības vispārizglītojošā virziena programma</w:t>
            </w:r>
          </w:p>
        </w:tc>
        <w:tc>
          <w:tcPr>
            <w:tcW w:w="1134" w:type="dxa"/>
            <w:tcBorders>
              <w:left w:val="single" w:sz="4" w:space="0" w:color="auto"/>
              <w:right w:val="single" w:sz="4" w:space="0" w:color="auto"/>
            </w:tcBorders>
          </w:tcPr>
          <w:p w14:paraId="517E45C4" w14:textId="1EBA672B" w:rsidR="006A17E3" w:rsidRDefault="006A17E3"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31011014</w:t>
            </w:r>
          </w:p>
        </w:tc>
        <w:tc>
          <w:tcPr>
            <w:tcW w:w="1843" w:type="dxa"/>
            <w:tcBorders>
              <w:left w:val="single" w:sz="4" w:space="0" w:color="auto"/>
            </w:tcBorders>
          </w:tcPr>
          <w:p w14:paraId="74475EDF" w14:textId="76515712" w:rsidR="006A17E3" w:rsidRPr="00AB176F" w:rsidRDefault="00E04BAC"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Vilces </w:t>
            </w:r>
            <w:r w:rsidR="006A17E3">
              <w:rPr>
                <w:rFonts w:ascii="Times New Roman" w:hAnsi="Times New Roman" w:cs="Times New Roman"/>
                <w:sz w:val="20"/>
                <w:szCs w:val="20"/>
                <w:lang w:val="lv-LV"/>
              </w:rPr>
              <w:t>6, Svēt</w:t>
            </w:r>
            <w:r w:rsidR="00983512">
              <w:rPr>
                <w:rFonts w:ascii="Times New Roman" w:hAnsi="Times New Roman" w:cs="Times New Roman"/>
                <w:sz w:val="20"/>
                <w:szCs w:val="20"/>
                <w:lang w:val="lv-LV"/>
              </w:rPr>
              <w:t>e, Svētes pag., Jelgavas novads</w:t>
            </w:r>
            <w:r w:rsidR="006A17E3">
              <w:rPr>
                <w:rFonts w:ascii="Times New Roman" w:hAnsi="Times New Roman" w:cs="Times New Roman"/>
                <w:sz w:val="20"/>
                <w:szCs w:val="20"/>
                <w:lang w:val="lv-LV"/>
              </w:rPr>
              <w:t>, LV-3008</w:t>
            </w:r>
          </w:p>
        </w:tc>
        <w:tc>
          <w:tcPr>
            <w:tcW w:w="1134" w:type="dxa"/>
          </w:tcPr>
          <w:p w14:paraId="710F75B6" w14:textId="0673E1C1" w:rsidR="006A17E3" w:rsidRDefault="006A17E3"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V-9478</w:t>
            </w:r>
          </w:p>
        </w:tc>
        <w:tc>
          <w:tcPr>
            <w:tcW w:w="1134" w:type="dxa"/>
          </w:tcPr>
          <w:p w14:paraId="7923CC1D" w14:textId="1B006479" w:rsidR="006A17E3" w:rsidRDefault="006A17E3"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24.11.2017.</w:t>
            </w:r>
          </w:p>
        </w:tc>
        <w:tc>
          <w:tcPr>
            <w:tcW w:w="1701" w:type="dxa"/>
          </w:tcPr>
          <w:p w14:paraId="6D5A5E42" w14:textId="5E98602E" w:rsidR="006A17E3" w:rsidRPr="00AB176F" w:rsidRDefault="001D0C1C"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131</w:t>
            </w:r>
          </w:p>
        </w:tc>
        <w:tc>
          <w:tcPr>
            <w:tcW w:w="1701" w:type="dxa"/>
          </w:tcPr>
          <w:p w14:paraId="3EDEEF35" w14:textId="03F9C1E2" w:rsidR="006A17E3" w:rsidRPr="00AB176F" w:rsidRDefault="0019462A"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121</w:t>
            </w:r>
          </w:p>
        </w:tc>
      </w:tr>
      <w:tr w:rsidR="006A17E3" w:rsidRPr="00AB176F" w14:paraId="567D577B" w14:textId="77777777" w:rsidTr="00F76874">
        <w:trPr>
          <w:trHeight w:val="784"/>
        </w:trPr>
        <w:tc>
          <w:tcPr>
            <w:tcW w:w="1843" w:type="dxa"/>
            <w:tcBorders>
              <w:left w:val="single" w:sz="4" w:space="0" w:color="auto"/>
              <w:right w:val="single" w:sz="4" w:space="0" w:color="auto"/>
            </w:tcBorders>
          </w:tcPr>
          <w:p w14:paraId="1223ABBC" w14:textId="51388C17" w:rsidR="006A17E3" w:rsidRPr="006A17E3" w:rsidRDefault="006A17E3" w:rsidP="00DF0B37">
            <w:pPr>
              <w:spacing w:line="300" w:lineRule="exact"/>
              <w:rPr>
                <w:rFonts w:ascii="Times New Roman" w:hAnsi="Times New Roman" w:cs="Times New Roman"/>
                <w:sz w:val="20"/>
                <w:szCs w:val="20"/>
                <w:lang w:val="lv-LV"/>
              </w:rPr>
            </w:pPr>
            <w:r w:rsidRPr="006A17E3">
              <w:rPr>
                <w:rFonts w:ascii="Times New Roman" w:hAnsi="Times New Roman" w:cs="Times New Roman"/>
                <w:sz w:val="20"/>
                <w:szCs w:val="20"/>
                <w:lang w:val="lv-LV"/>
              </w:rPr>
              <w:t>Vispārējās vidēj</w:t>
            </w:r>
            <w:r>
              <w:rPr>
                <w:rFonts w:ascii="Times New Roman" w:hAnsi="Times New Roman" w:cs="Times New Roman"/>
                <w:sz w:val="20"/>
                <w:szCs w:val="20"/>
                <w:lang w:val="lv-LV"/>
              </w:rPr>
              <w:t xml:space="preserve">ās izglītības humanitārā un sociālā </w:t>
            </w:r>
            <w:r w:rsidRPr="006A17E3">
              <w:rPr>
                <w:rFonts w:ascii="Times New Roman" w:hAnsi="Times New Roman" w:cs="Times New Roman"/>
                <w:sz w:val="20"/>
                <w:szCs w:val="20"/>
                <w:lang w:val="lv-LV"/>
              </w:rPr>
              <w:t>virziena programma</w:t>
            </w:r>
          </w:p>
        </w:tc>
        <w:tc>
          <w:tcPr>
            <w:tcW w:w="1134" w:type="dxa"/>
            <w:tcBorders>
              <w:left w:val="single" w:sz="4" w:space="0" w:color="auto"/>
              <w:right w:val="single" w:sz="4" w:space="0" w:color="auto"/>
            </w:tcBorders>
          </w:tcPr>
          <w:p w14:paraId="7D800583" w14:textId="3ABFC16F" w:rsidR="006A17E3" w:rsidRDefault="006A17E3"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31012014</w:t>
            </w:r>
          </w:p>
        </w:tc>
        <w:tc>
          <w:tcPr>
            <w:tcW w:w="1843" w:type="dxa"/>
            <w:tcBorders>
              <w:left w:val="single" w:sz="4" w:space="0" w:color="auto"/>
            </w:tcBorders>
          </w:tcPr>
          <w:p w14:paraId="336077F7" w14:textId="4E93B9E7" w:rsidR="006A17E3" w:rsidRPr="00AB176F" w:rsidRDefault="00E04BAC"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Vilces </w:t>
            </w:r>
            <w:r w:rsidR="006A17E3">
              <w:rPr>
                <w:rFonts w:ascii="Times New Roman" w:hAnsi="Times New Roman" w:cs="Times New Roman"/>
                <w:sz w:val="20"/>
                <w:szCs w:val="20"/>
                <w:lang w:val="lv-LV"/>
              </w:rPr>
              <w:t>6, Svēt</w:t>
            </w:r>
            <w:r w:rsidR="00983512">
              <w:rPr>
                <w:rFonts w:ascii="Times New Roman" w:hAnsi="Times New Roman" w:cs="Times New Roman"/>
                <w:sz w:val="20"/>
                <w:szCs w:val="20"/>
                <w:lang w:val="lv-LV"/>
              </w:rPr>
              <w:t>e, Svētes pag., Jelgavas novads</w:t>
            </w:r>
            <w:r w:rsidR="006A17E3">
              <w:rPr>
                <w:rFonts w:ascii="Times New Roman" w:hAnsi="Times New Roman" w:cs="Times New Roman"/>
                <w:sz w:val="20"/>
                <w:szCs w:val="20"/>
                <w:lang w:val="lv-LV"/>
              </w:rPr>
              <w:t>, LV-3008</w:t>
            </w:r>
          </w:p>
        </w:tc>
        <w:tc>
          <w:tcPr>
            <w:tcW w:w="1134" w:type="dxa"/>
          </w:tcPr>
          <w:p w14:paraId="16E6FE7F" w14:textId="32CA7365" w:rsidR="006A17E3" w:rsidRDefault="006A17E3"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V-8920</w:t>
            </w:r>
          </w:p>
        </w:tc>
        <w:tc>
          <w:tcPr>
            <w:tcW w:w="1134" w:type="dxa"/>
          </w:tcPr>
          <w:p w14:paraId="36BE17B8" w14:textId="4B83F955" w:rsidR="006A17E3" w:rsidRDefault="006A17E3"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23.12.2016.</w:t>
            </w:r>
          </w:p>
        </w:tc>
        <w:tc>
          <w:tcPr>
            <w:tcW w:w="1701" w:type="dxa"/>
          </w:tcPr>
          <w:p w14:paraId="35A0AF8F" w14:textId="48FEBF9A" w:rsidR="006A17E3" w:rsidRPr="00AB176F" w:rsidRDefault="001D0C1C"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61</w:t>
            </w:r>
          </w:p>
        </w:tc>
        <w:tc>
          <w:tcPr>
            <w:tcW w:w="1701" w:type="dxa"/>
          </w:tcPr>
          <w:p w14:paraId="707BBFE3" w14:textId="05987C9A" w:rsidR="006A17E3" w:rsidRPr="00AB176F" w:rsidRDefault="0019462A" w:rsidP="00DF0B3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59</w:t>
            </w:r>
          </w:p>
        </w:tc>
      </w:tr>
    </w:tbl>
    <w:p w14:paraId="6A8991E5" w14:textId="77777777" w:rsidR="00B93CF6" w:rsidRDefault="00B93CF6" w:rsidP="00166882">
      <w:pPr>
        <w:spacing w:after="0" w:line="240" w:lineRule="auto"/>
        <w:rPr>
          <w:rFonts w:ascii="Times New Roman" w:hAnsi="Times New Roman" w:cs="Times New Roman"/>
          <w:sz w:val="24"/>
          <w:szCs w:val="24"/>
          <w:lang w:val="lv-LV"/>
        </w:rPr>
      </w:pPr>
    </w:p>
    <w:p w14:paraId="095500DC" w14:textId="2C32A221" w:rsidR="00B93CF6" w:rsidRPr="00F76874" w:rsidRDefault="00D41557" w:rsidP="00F76874">
      <w:pPr>
        <w:pStyle w:val="ListParagraph"/>
        <w:numPr>
          <w:ilvl w:val="1"/>
          <w:numId w:val="2"/>
        </w:numPr>
        <w:spacing w:after="0" w:line="240" w:lineRule="auto"/>
        <w:ind w:left="-142"/>
        <w:rPr>
          <w:rFonts w:ascii="Times New Roman" w:hAnsi="Times New Roman" w:cs="Times New Roman"/>
          <w:b/>
          <w:sz w:val="24"/>
          <w:szCs w:val="24"/>
          <w:lang w:val="lv-LV"/>
        </w:rPr>
      </w:pPr>
      <w:r w:rsidRPr="00F76874">
        <w:rPr>
          <w:rFonts w:ascii="Times New Roman" w:hAnsi="Times New Roman" w:cs="Times New Roman"/>
          <w:b/>
          <w:sz w:val="24"/>
          <w:szCs w:val="24"/>
          <w:lang w:val="lv-LV"/>
        </w:rPr>
        <w:t xml:space="preserve"> </w:t>
      </w:r>
      <w:r w:rsidR="00586834" w:rsidRPr="00F76874">
        <w:rPr>
          <w:rFonts w:ascii="Times New Roman" w:hAnsi="Times New Roman" w:cs="Times New Roman"/>
          <w:b/>
          <w:sz w:val="24"/>
          <w:szCs w:val="24"/>
          <w:lang w:val="lv-LV"/>
        </w:rPr>
        <w:t>P</w:t>
      </w:r>
      <w:r w:rsidR="00166882" w:rsidRPr="00F76874">
        <w:rPr>
          <w:rFonts w:ascii="Times New Roman" w:hAnsi="Times New Roman" w:cs="Times New Roman"/>
          <w:b/>
          <w:sz w:val="24"/>
          <w:szCs w:val="24"/>
          <w:lang w:val="lv-LV"/>
        </w:rPr>
        <w:t>edagogu un atbalsta personāla nodrošinājums</w:t>
      </w:r>
    </w:p>
    <w:p w14:paraId="660C8555" w14:textId="77777777" w:rsidR="00B93CF6" w:rsidRDefault="00B93CF6" w:rsidP="00B93CF6">
      <w:pPr>
        <w:pStyle w:val="ListParagraph"/>
        <w:spacing w:after="0" w:line="240" w:lineRule="auto"/>
        <w:ind w:left="426"/>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4075"/>
        <w:gridCol w:w="1959"/>
        <w:gridCol w:w="3038"/>
      </w:tblGrid>
      <w:tr w:rsidR="00423B4A" w:rsidRPr="00636C79" w14:paraId="23D791BC" w14:textId="7C9E6E02" w:rsidTr="00246372">
        <w:tc>
          <w:tcPr>
            <w:tcW w:w="993" w:type="dxa"/>
          </w:tcPr>
          <w:p w14:paraId="25E3CFB4" w14:textId="5873AD35" w:rsidR="00423B4A" w:rsidRPr="00636C79" w:rsidRDefault="00423B4A" w:rsidP="00B93CF6">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2FA3EDE1" w14:textId="2D410E0D" w:rsidR="00423B4A" w:rsidRPr="00636C79" w:rsidRDefault="00423B4A" w:rsidP="00B93CF6">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3EE9A123" w14:textId="5C631591" w:rsidR="00423B4A" w:rsidRPr="00636C79" w:rsidRDefault="00423B4A" w:rsidP="00B93CF6">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64EF33A4" w14:textId="51EE3E2F" w:rsidR="00423B4A" w:rsidRPr="00636C79" w:rsidRDefault="00636C79" w:rsidP="00B93CF6">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w:t>
            </w:r>
            <w:r w:rsidR="00246372">
              <w:rPr>
                <w:rFonts w:ascii="Times New Roman" w:hAnsi="Times New Roman" w:cs="Times New Roman"/>
                <w:sz w:val="24"/>
                <w:szCs w:val="24"/>
                <w:lang w:val="lv-LV"/>
              </w:rPr>
              <w:t xml:space="preserve"> (nodrošinājums un ar to saistītie izaicinājumi, pedagogu mainība u.c.)</w:t>
            </w:r>
          </w:p>
        </w:tc>
      </w:tr>
      <w:tr w:rsidR="00423B4A" w:rsidRPr="00EE0779" w14:paraId="1736A1D0" w14:textId="479D1097" w:rsidTr="00246372">
        <w:tc>
          <w:tcPr>
            <w:tcW w:w="993" w:type="dxa"/>
          </w:tcPr>
          <w:p w14:paraId="1FFEA0DB" w14:textId="2E33B286" w:rsidR="00423B4A" w:rsidRPr="00636C79" w:rsidRDefault="00423B4A" w:rsidP="00B93CF6">
            <w:pPr>
              <w:pStyle w:val="ListParagraph"/>
              <w:numPr>
                <w:ilvl w:val="0"/>
                <w:numId w:val="4"/>
              </w:numPr>
              <w:rPr>
                <w:rFonts w:ascii="Times New Roman" w:hAnsi="Times New Roman" w:cs="Times New Roman"/>
                <w:sz w:val="24"/>
                <w:szCs w:val="24"/>
                <w:lang w:val="lv-LV"/>
              </w:rPr>
            </w:pPr>
          </w:p>
        </w:tc>
        <w:tc>
          <w:tcPr>
            <w:tcW w:w="4075" w:type="dxa"/>
          </w:tcPr>
          <w:p w14:paraId="066DB6F2" w14:textId="58E86E99" w:rsidR="00423B4A" w:rsidRPr="00636C79" w:rsidRDefault="00423B4A" w:rsidP="00B93CF6">
            <w:pPr>
              <w:pStyle w:val="ListParagraph"/>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 xml:space="preserve">Pedagogu </w:t>
            </w:r>
            <w:r w:rsidR="00636C79" w:rsidRPr="00636C79">
              <w:rPr>
                <w:rFonts w:ascii="Times New Roman" w:hAnsi="Times New Roman" w:cs="Times New Roman"/>
                <w:sz w:val="24"/>
                <w:szCs w:val="24"/>
                <w:lang w:val="lv-LV"/>
              </w:rPr>
              <w:t xml:space="preserve">skaits </w:t>
            </w:r>
            <w:r w:rsidRPr="00636C79">
              <w:rPr>
                <w:rFonts w:ascii="Times New Roman" w:hAnsi="Times New Roman" w:cs="Times New Roman"/>
                <w:sz w:val="24"/>
                <w:szCs w:val="24"/>
                <w:lang w:val="lv-LV"/>
              </w:rPr>
              <w:t>izglītības iestādē, noslēdzot 2020./2021.māc.g.</w:t>
            </w:r>
            <w:r w:rsidR="00246372">
              <w:rPr>
                <w:rFonts w:ascii="Times New Roman" w:hAnsi="Times New Roman" w:cs="Times New Roman"/>
                <w:sz w:val="24"/>
                <w:szCs w:val="24"/>
                <w:lang w:val="lv-LV"/>
              </w:rPr>
              <w:t xml:space="preserve"> (31.08.2021.)</w:t>
            </w:r>
          </w:p>
        </w:tc>
        <w:tc>
          <w:tcPr>
            <w:tcW w:w="1959" w:type="dxa"/>
          </w:tcPr>
          <w:p w14:paraId="3A101D08" w14:textId="25E7F44E" w:rsidR="00423B4A" w:rsidRPr="00636C79" w:rsidRDefault="0093505B"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39</w:t>
            </w:r>
          </w:p>
        </w:tc>
        <w:tc>
          <w:tcPr>
            <w:tcW w:w="3038" w:type="dxa"/>
          </w:tcPr>
          <w:p w14:paraId="6F924DEA" w14:textId="20655055" w:rsidR="00423B4A" w:rsidRPr="00636C79" w:rsidRDefault="0093505B"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Kadru mainība minimāla</w:t>
            </w:r>
          </w:p>
        </w:tc>
      </w:tr>
      <w:tr w:rsidR="00423B4A" w:rsidRPr="00EE0779" w14:paraId="5D5334EF" w14:textId="44EE19AB" w:rsidTr="0093505B">
        <w:trPr>
          <w:trHeight w:val="664"/>
        </w:trPr>
        <w:tc>
          <w:tcPr>
            <w:tcW w:w="993" w:type="dxa"/>
          </w:tcPr>
          <w:p w14:paraId="434E8673" w14:textId="77777777" w:rsidR="00423B4A" w:rsidRPr="00636C79" w:rsidRDefault="00423B4A" w:rsidP="00B93CF6">
            <w:pPr>
              <w:pStyle w:val="ListParagraph"/>
              <w:numPr>
                <w:ilvl w:val="0"/>
                <w:numId w:val="4"/>
              </w:numPr>
              <w:rPr>
                <w:rFonts w:ascii="Times New Roman" w:hAnsi="Times New Roman" w:cs="Times New Roman"/>
                <w:sz w:val="24"/>
                <w:szCs w:val="24"/>
                <w:lang w:val="lv-LV"/>
              </w:rPr>
            </w:pPr>
          </w:p>
        </w:tc>
        <w:tc>
          <w:tcPr>
            <w:tcW w:w="4075" w:type="dxa"/>
          </w:tcPr>
          <w:p w14:paraId="3688D201" w14:textId="388AD607" w:rsidR="00423B4A" w:rsidRPr="00636C79" w:rsidRDefault="00423B4A" w:rsidP="00B93CF6">
            <w:pPr>
              <w:pStyle w:val="ListParagraph"/>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2020./2021.māc.g.</w:t>
            </w:r>
          </w:p>
        </w:tc>
        <w:tc>
          <w:tcPr>
            <w:tcW w:w="1959" w:type="dxa"/>
          </w:tcPr>
          <w:p w14:paraId="39ED3D3E" w14:textId="1E188876" w:rsidR="00423B4A" w:rsidRPr="00636C79" w:rsidRDefault="0093505B"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nav</w:t>
            </w:r>
          </w:p>
        </w:tc>
        <w:tc>
          <w:tcPr>
            <w:tcW w:w="3038" w:type="dxa"/>
          </w:tcPr>
          <w:p w14:paraId="7D5B7EC6" w14:textId="77777777" w:rsidR="00423B4A" w:rsidRPr="00636C79" w:rsidRDefault="00423B4A" w:rsidP="00B93CF6">
            <w:pPr>
              <w:pStyle w:val="ListParagraph"/>
              <w:ind w:left="0"/>
              <w:rPr>
                <w:rFonts w:ascii="Times New Roman" w:hAnsi="Times New Roman" w:cs="Times New Roman"/>
                <w:sz w:val="24"/>
                <w:szCs w:val="24"/>
                <w:lang w:val="lv-LV"/>
              </w:rPr>
            </w:pPr>
          </w:p>
        </w:tc>
      </w:tr>
      <w:tr w:rsidR="00423B4A" w:rsidRPr="00EE0779" w14:paraId="188B9F00" w14:textId="3A1B60F9" w:rsidTr="00246372">
        <w:tc>
          <w:tcPr>
            <w:tcW w:w="993" w:type="dxa"/>
          </w:tcPr>
          <w:p w14:paraId="3FFEEEC4" w14:textId="68E28069" w:rsidR="00423B4A" w:rsidRPr="00636C79" w:rsidRDefault="00423B4A" w:rsidP="00B93CF6">
            <w:pPr>
              <w:pStyle w:val="ListParagraph"/>
              <w:numPr>
                <w:ilvl w:val="0"/>
                <w:numId w:val="4"/>
              </w:numPr>
              <w:rPr>
                <w:rFonts w:ascii="Times New Roman" w:hAnsi="Times New Roman" w:cs="Times New Roman"/>
                <w:sz w:val="24"/>
                <w:szCs w:val="24"/>
                <w:lang w:val="lv-LV"/>
              </w:rPr>
            </w:pPr>
          </w:p>
        </w:tc>
        <w:tc>
          <w:tcPr>
            <w:tcW w:w="4075" w:type="dxa"/>
          </w:tcPr>
          <w:p w14:paraId="321AB0C4" w14:textId="6BAC22BD" w:rsidR="00423B4A" w:rsidRPr="00636C79" w:rsidRDefault="00636C79" w:rsidP="00B93CF6">
            <w:pPr>
              <w:pStyle w:val="ListParagraph"/>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w:t>
            </w:r>
            <w:r w:rsidR="00423B4A" w:rsidRPr="00636C79">
              <w:rPr>
                <w:rFonts w:ascii="Times New Roman" w:hAnsi="Times New Roman" w:cs="Times New Roman"/>
                <w:sz w:val="24"/>
                <w:szCs w:val="24"/>
                <w:lang w:val="lv-LV"/>
              </w:rPr>
              <w:t>tbal</w:t>
            </w:r>
            <w:r w:rsidR="00E04BAC">
              <w:rPr>
                <w:rFonts w:ascii="Times New Roman" w:hAnsi="Times New Roman" w:cs="Times New Roman"/>
                <w:sz w:val="24"/>
                <w:szCs w:val="24"/>
                <w:lang w:val="lv-LV"/>
              </w:rPr>
              <w:t xml:space="preserve">sta personāls </w:t>
            </w:r>
            <w:r w:rsidR="00423B4A" w:rsidRPr="00636C79">
              <w:rPr>
                <w:rFonts w:ascii="Times New Roman" w:hAnsi="Times New Roman" w:cs="Times New Roman"/>
                <w:sz w:val="24"/>
                <w:szCs w:val="24"/>
                <w:lang w:val="lv-LV"/>
              </w:rPr>
              <w:t>, noslēdzot 2020./2021.māc.g.</w:t>
            </w:r>
          </w:p>
        </w:tc>
        <w:tc>
          <w:tcPr>
            <w:tcW w:w="1959" w:type="dxa"/>
          </w:tcPr>
          <w:p w14:paraId="7EE945B4" w14:textId="77777777" w:rsidR="00423B4A" w:rsidRDefault="0093505B"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w:t>
            </w:r>
          </w:p>
          <w:p w14:paraId="44FC27B2" w14:textId="562410E3" w:rsidR="002E22C2" w:rsidRPr="00636C79" w:rsidRDefault="002E22C2"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3038" w:type="dxa"/>
          </w:tcPr>
          <w:p w14:paraId="2278B4E8" w14:textId="77777777" w:rsidR="00423B4A" w:rsidRDefault="0093505B"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Pedagoga palīgs</w:t>
            </w:r>
          </w:p>
          <w:p w14:paraId="476411CA" w14:textId="29DC052E" w:rsidR="002E22C2" w:rsidRPr="00636C79" w:rsidRDefault="002E22C2"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Tehniskais darbinieks, darbā ar Moodli</w:t>
            </w:r>
          </w:p>
        </w:tc>
      </w:tr>
    </w:tbl>
    <w:p w14:paraId="479F7D38" w14:textId="22D5F97D" w:rsidR="00B93CF6" w:rsidRDefault="00B93CF6" w:rsidP="00F76874">
      <w:pPr>
        <w:pStyle w:val="ListParagraph"/>
        <w:spacing w:after="0" w:line="240" w:lineRule="auto"/>
        <w:ind w:left="-142"/>
        <w:rPr>
          <w:rFonts w:ascii="Times New Roman" w:hAnsi="Times New Roman" w:cs="Times New Roman"/>
          <w:sz w:val="24"/>
          <w:szCs w:val="24"/>
          <w:lang w:val="lv-LV"/>
        </w:rPr>
      </w:pPr>
    </w:p>
    <w:p w14:paraId="05D0E58A" w14:textId="2C50D083" w:rsidR="00F76874" w:rsidRDefault="00F76874" w:rsidP="00F76874">
      <w:pPr>
        <w:pStyle w:val="ListParagraph"/>
        <w:spacing w:after="0" w:line="240" w:lineRule="auto"/>
        <w:ind w:left="-142"/>
        <w:rPr>
          <w:rFonts w:ascii="Times New Roman" w:hAnsi="Times New Roman" w:cs="Times New Roman"/>
          <w:sz w:val="24"/>
          <w:szCs w:val="24"/>
          <w:lang w:val="lv-LV"/>
        </w:rPr>
      </w:pPr>
    </w:p>
    <w:p w14:paraId="335BEE95" w14:textId="519CD408" w:rsidR="00F76874" w:rsidRDefault="00F76874" w:rsidP="00F76874">
      <w:pPr>
        <w:pStyle w:val="ListParagraph"/>
        <w:spacing w:after="0" w:line="240" w:lineRule="auto"/>
        <w:ind w:left="-142"/>
        <w:rPr>
          <w:rFonts w:ascii="Times New Roman" w:hAnsi="Times New Roman" w:cs="Times New Roman"/>
          <w:sz w:val="24"/>
          <w:szCs w:val="24"/>
          <w:lang w:val="lv-LV"/>
        </w:rPr>
      </w:pPr>
    </w:p>
    <w:p w14:paraId="087F177E" w14:textId="77777777" w:rsidR="00F76874" w:rsidRPr="00B93CF6" w:rsidRDefault="00F76874" w:rsidP="00F76874">
      <w:pPr>
        <w:pStyle w:val="ListParagraph"/>
        <w:spacing w:after="0" w:line="240" w:lineRule="auto"/>
        <w:ind w:left="-142"/>
        <w:rPr>
          <w:rFonts w:ascii="Times New Roman" w:hAnsi="Times New Roman" w:cs="Times New Roman"/>
          <w:sz w:val="24"/>
          <w:szCs w:val="24"/>
          <w:lang w:val="lv-LV"/>
        </w:rPr>
      </w:pPr>
    </w:p>
    <w:p w14:paraId="0FDE4040" w14:textId="76D7F738" w:rsidR="00446618" w:rsidRPr="00F76874" w:rsidRDefault="00D41557" w:rsidP="00F76874">
      <w:pPr>
        <w:pStyle w:val="ListParagraph"/>
        <w:numPr>
          <w:ilvl w:val="1"/>
          <w:numId w:val="2"/>
        </w:numPr>
        <w:spacing w:after="0" w:line="240" w:lineRule="auto"/>
        <w:ind w:left="-142"/>
        <w:jc w:val="both"/>
        <w:rPr>
          <w:rFonts w:ascii="Times New Roman" w:hAnsi="Times New Roman" w:cs="Times New Roman"/>
          <w:b/>
          <w:sz w:val="24"/>
          <w:szCs w:val="24"/>
          <w:lang w:val="lv-LV"/>
        </w:rPr>
      </w:pPr>
      <w:r w:rsidRPr="00F76874">
        <w:rPr>
          <w:rFonts w:ascii="Times New Roman" w:hAnsi="Times New Roman" w:cs="Times New Roman"/>
          <w:b/>
          <w:sz w:val="24"/>
          <w:szCs w:val="24"/>
          <w:lang w:val="lv-LV"/>
        </w:rPr>
        <w:t xml:space="preserve"> </w:t>
      </w:r>
      <w:r w:rsidR="00B031E7">
        <w:rPr>
          <w:rFonts w:ascii="Times New Roman" w:hAnsi="Times New Roman" w:cs="Times New Roman"/>
          <w:b/>
          <w:sz w:val="24"/>
          <w:szCs w:val="24"/>
          <w:lang w:val="lv-LV"/>
        </w:rPr>
        <w:t xml:space="preserve">Informācija, kura atklāj </w:t>
      </w:r>
      <w:r w:rsidR="00E04BAC" w:rsidRPr="00F76874">
        <w:rPr>
          <w:rFonts w:ascii="Times New Roman" w:hAnsi="Times New Roman" w:cs="Times New Roman"/>
          <w:b/>
          <w:sz w:val="24"/>
          <w:szCs w:val="24"/>
          <w:lang w:val="lv-LV"/>
        </w:rPr>
        <w:t xml:space="preserve">Jelgavas novada Neklātienes vidusskolas </w:t>
      </w:r>
      <w:r w:rsidR="00B031E7">
        <w:rPr>
          <w:rFonts w:ascii="Times New Roman" w:hAnsi="Times New Roman" w:cs="Times New Roman"/>
          <w:b/>
          <w:sz w:val="24"/>
          <w:szCs w:val="24"/>
          <w:lang w:val="lv-LV"/>
        </w:rPr>
        <w:t xml:space="preserve"> darba prioritātes un plānotos sasniedzamos </w:t>
      </w:r>
      <w:r w:rsidR="00446618" w:rsidRPr="00F76874">
        <w:rPr>
          <w:rFonts w:ascii="Times New Roman" w:hAnsi="Times New Roman" w:cs="Times New Roman"/>
          <w:b/>
          <w:sz w:val="24"/>
          <w:szCs w:val="24"/>
          <w:lang w:val="lv-LV"/>
        </w:rPr>
        <w:t>rezultātus 2021./2022.māc.g.</w:t>
      </w:r>
      <w:r w:rsidR="005B099B" w:rsidRPr="00F76874">
        <w:rPr>
          <w:rFonts w:ascii="Times New Roman" w:hAnsi="Times New Roman" w:cs="Times New Roman"/>
          <w:b/>
          <w:sz w:val="24"/>
          <w:szCs w:val="24"/>
          <w:lang w:val="lv-LV"/>
        </w:rPr>
        <w:t xml:space="preserve"> </w:t>
      </w:r>
    </w:p>
    <w:p w14:paraId="359AEB53" w14:textId="5CE49434" w:rsidR="00F34ABB" w:rsidRDefault="00F34ABB" w:rsidP="00F34ABB">
      <w:pPr>
        <w:spacing w:after="0" w:line="240" w:lineRule="auto"/>
        <w:ind w:left="66"/>
        <w:rPr>
          <w:rFonts w:ascii="Times New Roman" w:hAnsi="Times New Roman" w:cs="Times New Roman"/>
          <w:sz w:val="24"/>
          <w:szCs w:val="24"/>
          <w:lang w:val="lv-LV"/>
        </w:rPr>
      </w:pPr>
    </w:p>
    <w:p w14:paraId="48167AB6" w14:textId="329FA1C2" w:rsidR="00F34ABB" w:rsidRDefault="00F34ABB" w:rsidP="00B031E7">
      <w:pPr>
        <w:pStyle w:val="ListParagraph"/>
        <w:numPr>
          <w:ilvl w:val="2"/>
          <w:numId w:val="2"/>
        </w:numPr>
        <w:spacing w:after="0" w:line="240" w:lineRule="auto"/>
        <w:ind w:left="567" w:hanging="666"/>
        <w:rPr>
          <w:rFonts w:ascii="Times New Roman" w:hAnsi="Times New Roman" w:cs="Times New Roman"/>
          <w:sz w:val="24"/>
          <w:szCs w:val="24"/>
          <w:lang w:val="lv-LV"/>
        </w:rPr>
      </w:pPr>
      <w:r>
        <w:rPr>
          <w:rFonts w:ascii="Times New Roman" w:hAnsi="Times New Roman" w:cs="Times New Roman"/>
          <w:sz w:val="24"/>
          <w:szCs w:val="24"/>
          <w:lang w:val="lv-LV"/>
        </w:rPr>
        <w:t xml:space="preserve">Skolas </w:t>
      </w:r>
      <w:r w:rsidR="006417E5">
        <w:rPr>
          <w:rFonts w:ascii="Times New Roman" w:hAnsi="Times New Roman" w:cs="Times New Roman"/>
          <w:sz w:val="24"/>
          <w:szCs w:val="24"/>
          <w:lang w:val="lv-LV"/>
        </w:rPr>
        <w:t>prioritātes</w:t>
      </w:r>
    </w:p>
    <w:p w14:paraId="310D6160" w14:textId="77777777" w:rsidR="00B031E7" w:rsidRPr="00F34ABB" w:rsidRDefault="00B031E7" w:rsidP="00B031E7">
      <w:pPr>
        <w:pStyle w:val="ListParagraph"/>
        <w:spacing w:after="0" w:line="240" w:lineRule="auto"/>
        <w:ind w:left="567"/>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676"/>
        <w:gridCol w:w="2249"/>
        <w:gridCol w:w="2440"/>
        <w:gridCol w:w="4700"/>
      </w:tblGrid>
      <w:tr w:rsidR="006417E5" w14:paraId="74B0C486" w14:textId="77777777" w:rsidTr="006417E5">
        <w:tc>
          <w:tcPr>
            <w:tcW w:w="676" w:type="dxa"/>
          </w:tcPr>
          <w:p w14:paraId="1BC8D289" w14:textId="1B933C21" w:rsidR="006417E5" w:rsidRPr="00B44343" w:rsidRDefault="006417E5" w:rsidP="00166882">
            <w:pPr>
              <w:jc w:val="center"/>
              <w:rPr>
                <w:rFonts w:ascii="Times New Roman" w:hAnsi="Times New Roman" w:cs="Times New Roman"/>
                <w:bCs/>
                <w:szCs w:val="24"/>
                <w:lang w:val="lv-LV"/>
              </w:rPr>
            </w:pPr>
            <w:r w:rsidRPr="00B44343">
              <w:rPr>
                <w:rFonts w:ascii="Times New Roman" w:hAnsi="Times New Roman" w:cs="Times New Roman"/>
                <w:bCs/>
                <w:szCs w:val="24"/>
                <w:lang w:val="lv-LV"/>
              </w:rPr>
              <w:t>NPK</w:t>
            </w:r>
          </w:p>
        </w:tc>
        <w:tc>
          <w:tcPr>
            <w:tcW w:w="2249" w:type="dxa"/>
          </w:tcPr>
          <w:p w14:paraId="02419210" w14:textId="0EC65837" w:rsidR="006417E5" w:rsidRPr="00B44343" w:rsidRDefault="006417E5" w:rsidP="00166882">
            <w:pPr>
              <w:jc w:val="center"/>
              <w:rPr>
                <w:rFonts w:ascii="Times New Roman" w:hAnsi="Times New Roman" w:cs="Times New Roman"/>
                <w:bCs/>
                <w:sz w:val="24"/>
                <w:szCs w:val="24"/>
                <w:lang w:val="lv-LV"/>
              </w:rPr>
            </w:pPr>
            <w:r w:rsidRPr="00B44343">
              <w:rPr>
                <w:rFonts w:ascii="Times New Roman" w:hAnsi="Times New Roman" w:cs="Times New Roman"/>
                <w:bCs/>
                <w:sz w:val="24"/>
                <w:szCs w:val="24"/>
                <w:lang w:val="lv-LV"/>
              </w:rPr>
              <w:t>Skolas darbības pamatjoma</w:t>
            </w:r>
          </w:p>
        </w:tc>
        <w:tc>
          <w:tcPr>
            <w:tcW w:w="2440" w:type="dxa"/>
          </w:tcPr>
          <w:p w14:paraId="288D1D72" w14:textId="145CB538" w:rsidR="006417E5" w:rsidRPr="00B44343" w:rsidRDefault="006417E5" w:rsidP="00166882">
            <w:pPr>
              <w:jc w:val="center"/>
              <w:rPr>
                <w:rFonts w:ascii="Times New Roman" w:hAnsi="Times New Roman" w:cs="Times New Roman"/>
                <w:bCs/>
                <w:sz w:val="24"/>
                <w:szCs w:val="24"/>
                <w:lang w:val="lv-LV"/>
              </w:rPr>
            </w:pPr>
            <w:r w:rsidRPr="00B44343">
              <w:rPr>
                <w:rFonts w:ascii="Times New Roman" w:hAnsi="Times New Roman" w:cs="Times New Roman"/>
                <w:bCs/>
                <w:sz w:val="24"/>
                <w:szCs w:val="24"/>
                <w:lang w:val="lv-LV"/>
              </w:rPr>
              <w:t>Prioritāte</w:t>
            </w:r>
          </w:p>
        </w:tc>
        <w:tc>
          <w:tcPr>
            <w:tcW w:w="4700" w:type="dxa"/>
          </w:tcPr>
          <w:p w14:paraId="48AF69A5" w14:textId="2F50FDE5" w:rsidR="006417E5" w:rsidRPr="00B44343" w:rsidRDefault="006417E5" w:rsidP="00166882">
            <w:pPr>
              <w:jc w:val="center"/>
              <w:rPr>
                <w:rFonts w:ascii="Times New Roman" w:hAnsi="Times New Roman" w:cs="Times New Roman"/>
                <w:bCs/>
                <w:sz w:val="24"/>
                <w:szCs w:val="24"/>
                <w:lang w:val="lv-LV"/>
              </w:rPr>
            </w:pPr>
            <w:r w:rsidRPr="00B44343">
              <w:rPr>
                <w:rFonts w:ascii="Times New Roman" w:hAnsi="Times New Roman" w:cs="Times New Roman"/>
                <w:bCs/>
                <w:sz w:val="24"/>
                <w:szCs w:val="24"/>
                <w:lang w:val="lv-LV"/>
              </w:rPr>
              <w:t>Sasniedzamais rezultāts</w:t>
            </w:r>
          </w:p>
        </w:tc>
      </w:tr>
      <w:tr w:rsidR="006417E5" w14:paraId="547E921E" w14:textId="77777777" w:rsidTr="006417E5">
        <w:tc>
          <w:tcPr>
            <w:tcW w:w="676" w:type="dxa"/>
          </w:tcPr>
          <w:p w14:paraId="3C7041C4" w14:textId="50098037" w:rsidR="006417E5" w:rsidRPr="00B44343" w:rsidRDefault="006417E5" w:rsidP="00166882">
            <w:pPr>
              <w:jc w:val="center"/>
              <w:rPr>
                <w:rFonts w:ascii="Times New Roman" w:hAnsi="Times New Roman" w:cs="Times New Roman"/>
                <w:bCs/>
                <w:szCs w:val="24"/>
                <w:lang w:val="lv-LV"/>
              </w:rPr>
            </w:pPr>
            <w:r w:rsidRPr="00B44343">
              <w:rPr>
                <w:rFonts w:ascii="Times New Roman" w:hAnsi="Times New Roman" w:cs="Times New Roman"/>
                <w:bCs/>
                <w:szCs w:val="24"/>
                <w:lang w:val="lv-LV"/>
              </w:rPr>
              <w:t>1.</w:t>
            </w:r>
          </w:p>
        </w:tc>
        <w:tc>
          <w:tcPr>
            <w:tcW w:w="2249" w:type="dxa"/>
          </w:tcPr>
          <w:p w14:paraId="3997C40F" w14:textId="27BCA18A" w:rsidR="006417E5" w:rsidRPr="00EC09E1" w:rsidRDefault="006417E5" w:rsidP="00166882">
            <w:pPr>
              <w:jc w:val="center"/>
              <w:rPr>
                <w:rFonts w:ascii="Times New Roman" w:hAnsi="Times New Roman" w:cs="Times New Roman"/>
                <w:bCs/>
                <w:sz w:val="24"/>
                <w:szCs w:val="24"/>
                <w:lang w:val="lv-LV"/>
              </w:rPr>
            </w:pPr>
            <w:r w:rsidRPr="00EC09E1">
              <w:rPr>
                <w:rFonts w:ascii="Times New Roman" w:hAnsi="Times New Roman" w:cs="Times New Roman"/>
                <w:bCs/>
                <w:sz w:val="24"/>
                <w:szCs w:val="24"/>
                <w:lang w:val="lv-LV"/>
              </w:rPr>
              <w:t>Mācību saturs</w:t>
            </w:r>
          </w:p>
        </w:tc>
        <w:tc>
          <w:tcPr>
            <w:tcW w:w="2440" w:type="dxa"/>
          </w:tcPr>
          <w:p w14:paraId="0E4954B6" w14:textId="489F9AC8" w:rsidR="006417E5" w:rsidRPr="00EC09E1" w:rsidRDefault="006417E5" w:rsidP="00FD51CF">
            <w:pPr>
              <w:jc w:val="center"/>
              <w:rPr>
                <w:rFonts w:ascii="Times New Roman" w:hAnsi="Times New Roman" w:cs="Times New Roman"/>
                <w:bCs/>
                <w:sz w:val="24"/>
                <w:szCs w:val="24"/>
                <w:lang w:val="lv-LV"/>
              </w:rPr>
            </w:pPr>
            <w:r w:rsidRPr="00EC09E1">
              <w:rPr>
                <w:rFonts w:ascii="Times New Roman" w:hAnsi="Times New Roman" w:cs="Times New Roman"/>
                <w:bCs/>
                <w:sz w:val="24"/>
                <w:szCs w:val="24"/>
                <w:lang w:val="lv-LV"/>
              </w:rPr>
              <w:t>Ja</w:t>
            </w:r>
            <w:r w:rsidR="00FD51CF">
              <w:rPr>
                <w:rFonts w:ascii="Times New Roman" w:hAnsi="Times New Roman" w:cs="Times New Roman"/>
                <w:bCs/>
                <w:sz w:val="24"/>
                <w:szCs w:val="24"/>
                <w:lang w:val="lv-LV"/>
              </w:rPr>
              <w:t>uno mācību programmu ieviešana 8</w:t>
            </w:r>
            <w:r w:rsidRPr="00EC09E1">
              <w:rPr>
                <w:rFonts w:ascii="Times New Roman" w:hAnsi="Times New Roman" w:cs="Times New Roman"/>
                <w:bCs/>
                <w:sz w:val="24"/>
                <w:szCs w:val="24"/>
                <w:lang w:val="lv-LV"/>
              </w:rPr>
              <w:t xml:space="preserve">.un </w:t>
            </w:r>
            <w:r w:rsidR="00FD51CF">
              <w:rPr>
                <w:rFonts w:ascii="Times New Roman" w:hAnsi="Times New Roman" w:cs="Times New Roman"/>
                <w:bCs/>
                <w:sz w:val="24"/>
                <w:szCs w:val="24"/>
                <w:lang w:val="lv-LV"/>
              </w:rPr>
              <w:t>11. klasei</w:t>
            </w:r>
          </w:p>
        </w:tc>
        <w:tc>
          <w:tcPr>
            <w:tcW w:w="4700" w:type="dxa"/>
          </w:tcPr>
          <w:p w14:paraId="2E4374C1" w14:textId="1B43514B" w:rsidR="006417E5" w:rsidRPr="00EC09E1" w:rsidRDefault="006417E5" w:rsidP="00166882">
            <w:pPr>
              <w:jc w:val="center"/>
              <w:rPr>
                <w:rFonts w:ascii="Times New Roman" w:hAnsi="Times New Roman" w:cs="Times New Roman"/>
                <w:bCs/>
                <w:sz w:val="24"/>
                <w:szCs w:val="24"/>
                <w:lang w:val="lv-LV"/>
              </w:rPr>
            </w:pPr>
            <w:r w:rsidRPr="00EC09E1">
              <w:rPr>
                <w:rFonts w:ascii="Times New Roman" w:hAnsi="Times New Roman" w:cs="Times New Roman"/>
                <w:bCs/>
                <w:sz w:val="24"/>
                <w:szCs w:val="24"/>
                <w:lang w:val="lv-LV"/>
              </w:rPr>
              <w:t>Ir ieviestas jaunās mācību</w:t>
            </w:r>
            <w:r w:rsidR="00FD51CF">
              <w:rPr>
                <w:rFonts w:ascii="Times New Roman" w:hAnsi="Times New Roman" w:cs="Times New Roman"/>
                <w:bCs/>
                <w:sz w:val="24"/>
                <w:szCs w:val="24"/>
                <w:lang w:val="lv-LV"/>
              </w:rPr>
              <w:t xml:space="preserve"> programmas 8. un 11</w:t>
            </w:r>
            <w:r w:rsidRPr="00EC09E1">
              <w:rPr>
                <w:rFonts w:ascii="Times New Roman" w:hAnsi="Times New Roman" w:cs="Times New Roman"/>
                <w:bCs/>
                <w:sz w:val="24"/>
                <w:szCs w:val="24"/>
                <w:lang w:val="lv-LV"/>
              </w:rPr>
              <w:t>. klasēs</w:t>
            </w:r>
          </w:p>
        </w:tc>
      </w:tr>
      <w:tr w:rsidR="006417E5" w14:paraId="17E157C9" w14:textId="77777777" w:rsidTr="006417E5">
        <w:tc>
          <w:tcPr>
            <w:tcW w:w="676" w:type="dxa"/>
          </w:tcPr>
          <w:p w14:paraId="16B877B8" w14:textId="03901EA9" w:rsidR="006417E5" w:rsidRPr="00B44343" w:rsidRDefault="006417E5" w:rsidP="00166882">
            <w:pPr>
              <w:jc w:val="center"/>
              <w:rPr>
                <w:rFonts w:ascii="Times New Roman" w:hAnsi="Times New Roman" w:cs="Times New Roman"/>
                <w:b/>
                <w:bCs/>
                <w:szCs w:val="24"/>
                <w:lang w:val="lv-LV"/>
              </w:rPr>
            </w:pPr>
            <w:r>
              <w:rPr>
                <w:rFonts w:ascii="Times New Roman" w:hAnsi="Times New Roman" w:cs="Times New Roman"/>
                <w:b/>
                <w:bCs/>
                <w:szCs w:val="24"/>
                <w:lang w:val="lv-LV"/>
              </w:rPr>
              <w:t>2.</w:t>
            </w:r>
          </w:p>
        </w:tc>
        <w:tc>
          <w:tcPr>
            <w:tcW w:w="2249" w:type="dxa"/>
          </w:tcPr>
          <w:p w14:paraId="3DD59A1F" w14:textId="749C6DFD" w:rsidR="006417E5" w:rsidRPr="00EC09E1" w:rsidRDefault="006417E5" w:rsidP="00166882">
            <w:pPr>
              <w:jc w:val="center"/>
              <w:rPr>
                <w:rFonts w:ascii="Times New Roman" w:hAnsi="Times New Roman" w:cs="Times New Roman"/>
                <w:b/>
                <w:bCs/>
                <w:sz w:val="24"/>
                <w:szCs w:val="24"/>
                <w:lang w:val="lv-LV"/>
              </w:rPr>
            </w:pPr>
            <w:r w:rsidRPr="00EC09E1">
              <w:rPr>
                <w:rFonts w:ascii="Times New Roman" w:hAnsi="Times New Roman" w:cs="Times New Roman"/>
                <w:bCs/>
                <w:color w:val="000000"/>
                <w:sz w:val="24"/>
                <w:szCs w:val="24"/>
              </w:rPr>
              <w:t>Mācīšana un mācīšanās</w:t>
            </w:r>
          </w:p>
        </w:tc>
        <w:tc>
          <w:tcPr>
            <w:tcW w:w="2440" w:type="dxa"/>
          </w:tcPr>
          <w:p w14:paraId="46866DA7" w14:textId="2257E50F" w:rsidR="006417E5" w:rsidRPr="00EC09E1" w:rsidRDefault="006417E5" w:rsidP="00166882">
            <w:pPr>
              <w:jc w:val="center"/>
              <w:rPr>
                <w:rFonts w:ascii="Times New Roman" w:hAnsi="Times New Roman" w:cs="Times New Roman"/>
                <w:b/>
                <w:bCs/>
                <w:sz w:val="24"/>
                <w:szCs w:val="24"/>
                <w:lang w:val="lv-LV"/>
              </w:rPr>
            </w:pPr>
            <w:r w:rsidRPr="00EC09E1">
              <w:rPr>
                <w:rFonts w:ascii="Times New Roman" w:hAnsi="Times New Roman" w:cs="Times New Roman"/>
                <w:sz w:val="24"/>
                <w:szCs w:val="24"/>
              </w:rPr>
              <w:t>Mācīšanās startēģiju piedāvāšana caur mācību priekšmetiem.</w:t>
            </w:r>
          </w:p>
        </w:tc>
        <w:tc>
          <w:tcPr>
            <w:tcW w:w="4700" w:type="dxa"/>
          </w:tcPr>
          <w:p w14:paraId="496A59D8" w14:textId="77777777" w:rsidR="006417E5" w:rsidRPr="00EC09E1" w:rsidRDefault="006417E5" w:rsidP="00166882">
            <w:pPr>
              <w:jc w:val="center"/>
              <w:rPr>
                <w:rFonts w:ascii="Times New Roman" w:hAnsi="Times New Roman" w:cs="Times New Roman"/>
                <w:bCs/>
                <w:sz w:val="24"/>
                <w:szCs w:val="24"/>
                <w:lang w:val="lv-LV"/>
              </w:rPr>
            </w:pPr>
            <w:r w:rsidRPr="00EC09E1">
              <w:rPr>
                <w:rFonts w:ascii="Times New Roman" w:hAnsi="Times New Roman" w:cs="Times New Roman"/>
                <w:bCs/>
                <w:sz w:val="24"/>
                <w:szCs w:val="24"/>
                <w:lang w:val="lv-LV"/>
              </w:rPr>
              <w:t>Ir izveidots materiāls izglītojamajiem par mācīšanās stratēģijām.</w:t>
            </w:r>
          </w:p>
          <w:p w14:paraId="2E298A11" w14:textId="1488B9B7" w:rsidR="006417E5" w:rsidRPr="00EC09E1" w:rsidRDefault="006417E5" w:rsidP="00166882">
            <w:pPr>
              <w:jc w:val="center"/>
              <w:rPr>
                <w:rFonts w:ascii="Times New Roman" w:hAnsi="Times New Roman" w:cs="Times New Roman"/>
                <w:bCs/>
                <w:sz w:val="24"/>
                <w:szCs w:val="24"/>
                <w:lang w:val="lv-LV"/>
              </w:rPr>
            </w:pPr>
            <w:r w:rsidRPr="00EC09E1">
              <w:rPr>
                <w:rFonts w:ascii="Times New Roman" w:hAnsi="Times New Roman" w:cs="Times New Roman"/>
                <w:bCs/>
                <w:sz w:val="24"/>
                <w:szCs w:val="24"/>
                <w:lang w:val="lv-LV"/>
              </w:rPr>
              <w:t>Priekšmetu skolotāji tematiskajos plānos paredz sistemātisku mācīšanās stratēģiju apmācīšanu</w:t>
            </w:r>
          </w:p>
        </w:tc>
      </w:tr>
      <w:tr w:rsidR="006417E5" w14:paraId="790A4080" w14:textId="77777777" w:rsidTr="006417E5">
        <w:tc>
          <w:tcPr>
            <w:tcW w:w="676" w:type="dxa"/>
          </w:tcPr>
          <w:p w14:paraId="3AF167F4" w14:textId="06BE408D" w:rsidR="006417E5" w:rsidRPr="00B44343" w:rsidRDefault="006417E5" w:rsidP="00166882">
            <w:pPr>
              <w:jc w:val="center"/>
              <w:rPr>
                <w:rFonts w:ascii="Times New Roman" w:hAnsi="Times New Roman" w:cs="Times New Roman"/>
                <w:b/>
                <w:bCs/>
                <w:szCs w:val="24"/>
                <w:lang w:val="lv-LV"/>
              </w:rPr>
            </w:pPr>
            <w:r>
              <w:rPr>
                <w:rFonts w:ascii="Times New Roman" w:hAnsi="Times New Roman" w:cs="Times New Roman"/>
                <w:b/>
                <w:bCs/>
                <w:szCs w:val="24"/>
                <w:lang w:val="lv-LV"/>
              </w:rPr>
              <w:t>3.</w:t>
            </w:r>
          </w:p>
        </w:tc>
        <w:tc>
          <w:tcPr>
            <w:tcW w:w="2249" w:type="dxa"/>
          </w:tcPr>
          <w:p w14:paraId="5A2DBC61" w14:textId="08A7FB74" w:rsidR="006417E5" w:rsidRPr="00EC09E1" w:rsidRDefault="006417E5" w:rsidP="00F54C56">
            <w:pPr>
              <w:tabs>
                <w:tab w:val="left" w:pos="180"/>
              </w:tabs>
              <w:rPr>
                <w:rFonts w:ascii="Times New Roman" w:hAnsi="Times New Roman" w:cs="Times New Roman"/>
                <w:b/>
                <w:bCs/>
                <w:sz w:val="24"/>
                <w:szCs w:val="24"/>
                <w:lang w:val="lv-LV"/>
              </w:rPr>
            </w:pPr>
            <w:r w:rsidRPr="00EC09E1">
              <w:rPr>
                <w:rFonts w:ascii="Times New Roman" w:hAnsi="Times New Roman" w:cs="Times New Roman"/>
                <w:b/>
                <w:bCs/>
                <w:sz w:val="24"/>
                <w:szCs w:val="24"/>
                <w:lang w:val="lv-LV"/>
              </w:rPr>
              <w:tab/>
            </w:r>
            <w:r w:rsidRPr="00EC09E1">
              <w:rPr>
                <w:rFonts w:ascii="Times New Roman" w:hAnsi="Times New Roman" w:cs="Times New Roman"/>
                <w:bCs/>
                <w:color w:val="000000"/>
                <w:sz w:val="24"/>
                <w:szCs w:val="24"/>
              </w:rPr>
              <w:t>Atbalsts izglītojamajiem</w:t>
            </w:r>
          </w:p>
        </w:tc>
        <w:tc>
          <w:tcPr>
            <w:tcW w:w="2440" w:type="dxa"/>
          </w:tcPr>
          <w:p w14:paraId="27A0ACAE" w14:textId="0C0560FE" w:rsidR="006417E5" w:rsidRPr="00EC09E1" w:rsidRDefault="006417E5" w:rsidP="00166882">
            <w:pPr>
              <w:jc w:val="center"/>
              <w:rPr>
                <w:rFonts w:ascii="Times New Roman" w:hAnsi="Times New Roman" w:cs="Times New Roman"/>
                <w:b/>
                <w:bCs/>
                <w:sz w:val="24"/>
                <w:szCs w:val="24"/>
                <w:lang w:val="lv-LV"/>
              </w:rPr>
            </w:pPr>
            <w:r w:rsidRPr="00EC09E1">
              <w:rPr>
                <w:rFonts w:ascii="Times New Roman" w:hAnsi="Times New Roman" w:cs="Times New Roman"/>
                <w:sz w:val="24"/>
                <w:szCs w:val="24"/>
              </w:rPr>
              <w:t>Individualizēta pieeja karjeras jautājumu risināšanā. Caurvijas.</w:t>
            </w:r>
          </w:p>
        </w:tc>
        <w:tc>
          <w:tcPr>
            <w:tcW w:w="4700" w:type="dxa"/>
          </w:tcPr>
          <w:p w14:paraId="5A0D6813" w14:textId="7C05BBC3" w:rsidR="006417E5" w:rsidRPr="00EC09E1" w:rsidRDefault="006417E5" w:rsidP="00F54C56">
            <w:pPr>
              <w:rPr>
                <w:rFonts w:ascii="Times New Roman" w:hAnsi="Times New Roman" w:cs="Times New Roman"/>
                <w:bCs/>
                <w:sz w:val="24"/>
                <w:szCs w:val="24"/>
                <w:lang w:val="lv-LV"/>
              </w:rPr>
            </w:pPr>
            <w:r w:rsidRPr="00EC09E1">
              <w:rPr>
                <w:rFonts w:ascii="Times New Roman" w:hAnsi="Times New Roman" w:cs="Times New Roman"/>
                <w:bCs/>
                <w:sz w:val="24"/>
                <w:szCs w:val="24"/>
                <w:lang w:val="lv-LV"/>
              </w:rPr>
              <w:t>Gandrīz visi izglītojamie ir apzinājuši savas spējas, talantus un zina, ko darīs pēc 9. vai 12. klases</w:t>
            </w:r>
          </w:p>
        </w:tc>
      </w:tr>
    </w:tbl>
    <w:p w14:paraId="0F36088A" w14:textId="77777777" w:rsidR="00EC09E1" w:rsidRDefault="00EC09E1" w:rsidP="00EC09E1">
      <w:pPr>
        <w:spacing w:after="0" w:line="240" w:lineRule="auto"/>
        <w:ind w:left="1080"/>
        <w:rPr>
          <w:rFonts w:ascii="Times New Roman" w:hAnsi="Times New Roman" w:cs="Times New Roman"/>
          <w:bCs/>
          <w:sz w:val="24"/>
          <w:szCs w:val="24"/>
          <w:lang w:val="lv-LV"/>
        </w:rPr>
      </w:pPr>
    </w:p>
    <w:p w14:paraId="6A2FD47D" w14:textId="77777777" w:rsidR="00EC09E1" w:rsidRDefault="00EC09E1" w:rsidP="00EC09E1">
      <w:pPr>
        <w:spacing w:after="0" w:line="240" w:lineRule="auto"/>
        <w:ind w:left="1080"/>
        <w:rPr>
          <w:rFonts w:ascii="Times New Roman" w:hAnsi="Times New Roman" w:cs="Times New Roman"/>
          <w:bCs/>
          <w:sz w:val="24"/>
          <w:szCs w:val="24"/>
          <w:lang w:val="lv-LV"/>
        </w:rPr>
      </w:pPr>
    </w:p>
    <w:p w14:paraId="29216DC8" w14:textId="12E8C6A2" w:rsidR="00446371" w:rsidRPr="00EC09E1" w:rsidRDefault="00F34ABB" w:rsidP="00EC09E1">
      <w:pPr>
        <w:pStyle w:val="ListParagraph"/>
        <w:numPr>
          <w:ilvl w:val="2"/>
          <w:numId w:val="2"/>
        </w:numPr>
        <w:spacing w:after="0" w:line="240" w:lineRule="auto"/>
        <w:ind w:left="426"/>
        <w:rPr>
          <w:rFonts w:ascii="Times New Roman" w:hAnsi="Times New Roman" w:cs="Times New Roman"/>
          <w:bCs/>
          <w:sz w:val="24"/>
          <w:szCs w:val="24"/>
          <w:lang w:val="lv-LV"/>
        </w:rPr>
      </w:pPr>
      <w:r w:rsidRPr="00EC09E1">
        <w:rPr>
          <w:rFonts w:ascii="Times New Roman" w:hAnsi="Times New Roman" w:cs="Times New Roman"/>
          <w:bCs/>
          <w:sz w:val="24"/>
          <w:szCs w:val="24"/>
          <w:lang w:val="lv-LV"/>
        </w:rPr>
        <w:t xml:space="preserve">Direktora </w:t>
      </w:r>
      <w:r w:rsidR="00BA0555" w:rsidRPr="00EC09E1">
        <w:rPr>
          <w:rFonts w:ascii="Times New Roman" w:hAnsi="Times New Roman" w:cs="Times New Roman"/>
          <w:bCs/>
          <w:sz w:val="24"/>
          <w:szCs w:val="24"/>
          <w:lang w:val="lv-LV"/>
        </w:rPr>
        <w:t>sasniedzamais rezultāts</w:t>
      </w:r>
      <w:r w:rsidRPr="00EC09E1">
        <w:rPr>
          <w:rFonts w:ascii="Times New Roman" w:hAnsi="Times New Roman" w:cs="Times New Roman"/>
          <w:bCs/>
          <w:sz w:val="24"/>
          <w:szCs w:val="24"/>
          <w:lang w:val="lv-LV"/>
        </w:rPr>
        <w:t>.</w:t>
      </w:r>
    </w:p>
    <w:p w14:paraId="33CCBE01" w14:textId="77777777" w:rsidR="00EC09E1" w:rsidRPr="00EC09E1" w:rsidRDefault="00EC09E1" w:rsidP="00EC09E1">
      <w:pPr>
        <w:pStyle w:val="ListParagraph"/>
        <w:spacing w:after="0" w:line="240" w:lineRule="auto"/>
        <w:ind w:left="567"/>
        <w:rPr>
          <w:rFonts w:ascii="Times New Roman" w:hAnsi="Times New Roman" w:cs="Times New Roman"/>
          <w:bCs/>
          <w:sz w:val="24"/>
          <w:szCs w:val="24"/>
          <w:lang w:val="lv-LV"/>
        </w:rPr>
      </w:pPr>
    </w:p>
    <w:p w14:paraId="43FB124D" w14:textId="7F5CDC32" w:rsidR="00BA0555" w:rsidRPr="00BA0555" w:rsidRDefault="00BA0555" w:rsidP="00EC09E1">
      <w:pPr>
        <w:pStyle w:val="ListParagraph"/>
        <w:spacing w:after="0" w:line="240" w:lineRule="auto"/>
        <w:ind w:left="-142"/>
        <w:jc w:val="both"/>
        <w:rPr>
          <w:rFonts w:ascii="Times New Roman" w:hAnsi="Times New Roman" w:cs="Times New Roman"/>
          <w:bCs/>
          <w:sz w:val="24"/>
          <w:szCs w:val="24"/>
          <w:lang w:val="lv-LV"/>
        </w:rPr>
      </w:pPr>
      <w:r w:rsidRPr="00BA0555">
        <w:rPr>
          <w:rFonts w:ascii="Times New Roman" w:hAnsi="Times New Roman" w:cs="Times New Roman"/>
          <w:bCs/>
          <w:sz w:val="24"/>
          <w:szCs w:val="24"/>
          <w:lang w:val="lv-LV"/>
        </w:rPr>
        <w:t>Mācību vides MOODLE pilnveidošanas vadīšana</w:t>
      </w:r>
      <w:r w:rsidR="00446371">
        <w:rPr>
          <w:rFonts w:ascii="Times New Roman" w:hAnsi="Times New Roman" w:cs="Times New Roman"/>
          <w:bCs/>
          <w:sz w:val="24"/>
          <w:szCs w:val="24"/>
          <w:lang w:val="lv-LV"/>
        </w:rPr>
        <w:t>,</w:t>
      </w:r>
      <w:r w:rsidRPr="00BA0555">
        <w:rPr>
          <w:rFonts w:ascii="Times New Roman" w:hAnsi="Times New Roman" w:cs="Times New Roman"/>
          <w:bCs/>
          <w:sz w:val="24"/>
          <w:szCs w:val="24"/>
          <w:lang w:val="lv-LV"/>
        </w:rPr>
        <w:t xml:space="preserve"> izmantojot Erasmus + projekta iespējas</w:t>
      </w:r>
      <w:r w:rsidR="00446371">
        <w:rPr>
          <w:rFonts w:ascii="Times New Roman" w:hAnsi="Times New Roman" w:cs="Times New Roman"/>
          <w:bCs/>
          <w:sz w:val="24"/>
          <w:szCs w:val="24"/>
          <w:lang w:val="lv-LV"/>
        </w:rPr>
        <w:t xml:space="preserve"> (projekta rakstīšana, partneru meklēšana un iesniegšana)</w:t>
      </w:r>
      <w:r w:rsidR="001237DC">
        <w:rPr>
          <w:rFonts w:ascii="Times New Roman" w:hAnsi="Times New Roman" w:cs="Times New Roman"/>
          <w:bCs/>
          <w:sz w:val="24"/>
          <w:szCs w:val="24"/>
          <w:lang w:val="lv-LV"/>
        </w:rPr>
        <w:t>.</w:t>
      </w:r>
    </w:p>
    <w:p w14:paraId="1BA2262C" w14:textId="075BF53E" w:rsidR="00F34ABB" w:rsidRDefault="00F34ABB" w:rsidP="00F34ABB">
      <w:pPr>
        <w:pStyle w:val="ListParagraph"/>
        <w:spacing w:after="0" w:line="240" w:lineRule="auto"/>
        <w:ind w:left="1800"/>
        <w:rPr>
          <w:rFonts w:ascii="Times New Roman" w:hAnsi="Times New Roman" w:cs="Times New Roman"/>
          <w:b/>
          <w:bCs/>
          <w:sz w:val="24"/>
          <w:szCs w:val="24"/>
          <w:lang w:val="lv-LV"/>
        </w:rPr>
      </w:pPr>
    </w:p>
    <w:p w14:paraId="6DDC00B8" w14:textId="40D18E46" w:rsidR="00EC09E1" w:rsidRDefault="00EC09E1" w:rsidP="00F34ABB">
      <w:pPr>
        <w:pStyle w:val="ListParagraph"/>
        <w:spacing w:after="0" w:line="240" w:lineRule="auto"/>
        <w:ind w:left="1800"/>
        <w:rPr>
          <w:rFonts w:ascii="Times New Roman" w:hAnsi="Times New Roman" w:cs="Times New Roman"/>
          <w:b/>
          <w:bCs/>
          <w:sz w:val="24"/>
          <w:szCs w:val="24"/>
          <w:lang w:val="lv-LV"/>
        </w:rPr>
      </w:pPr>
    </w:p>
    <w:p w14:paraId="38BCB8FE" w14:textId="0502BEFC" w:rsidR="00F34ABB" w:rsidRPr="006153CD" w:rsidRDefault="00F34ABB" w:rsidP="006153CD">
      <w:pPr>
        <w:spacing w:after="0" w:line="240" w:lineRule="auto"/>
        <w:rPr>
          <w:rFonts w:ascii="Times New Roman" w:hAnsi="Times New Roman" w:cs="Times New Roman"/>
          <w:b/>
          <w:bCs/>
          <w:sz w:val="24"/>
          <w:szCs w:val="24"/>
          <w:lang w:val="lv-LV"/>
        </w:rPr>
      </w:pPr>
    </w:p>
    <w:p w14:paraId="3F4FB43C" w14:textId="7E051227" w:rsidR="00166882" w:rsidRPr="00EC09E1" w:rsidRDefault="00BA0555" w:rsidP="00984DA0">
      <w:pPr>
        <w:pStyle w:val="Heading1"/>
      </w:pPr>
      <w:r w:rsidRPr="00EC09E1">
        <w:lastRenderedPageBreak/>
        <w:t>Jelgavas novada Neklātienes vidusskolas</w:t>
      </w:r>
      <w:r w:rsidR="00166882" w:rsidRPr="00EC09E1">
        <w:t xml:space="preserve"> darbības pamatmērķi </w:t>
      </w:r>
    </w:p>
    <w:p w14:paraId="16C5C4AE" w14:textId="77777777" w:rsidR="00446618" w:rsidRPr="00446618" w:rsidRDefault="00446618" w:rsidP="001237DC">
      <w:pPr>
        <w:spacing w:after="0" w:line="240" w:lineRule="auto"/>
        <w:ind w:left="142"/>
        <w:rPr>
          <w:rFonts w:ascii="Times New Roman" w:hAnsi="Times New Roman" w:cs="Times New Roman"/>
          <w:b/>
          <w:bCs/>
          <w:sz w:val="24"/>
          <w:szCs w:val="24"/>
          <w:lang w:val="lv-LV"/>
        </w:rPr>
      </w:pPr>
    </w:p>
    <w:p w14:paraId="20531DFC" w14:textId="7F92D47D" w:rsidR="00586834" w:rsidRPr="001237DC" w:rsidRDefault="00D41557" w:rsidP="001237DC">
      <w:pPr>
        <w:pStyle w:val="ListParagraph"/>
        <w:numPr>
          <w:ilvl w:val="1"/>
          <w:numId w:val="27"/>
        </w:numPr>
        <w:spacing w:after="0" w:line="360" w:lineRule="auto"/>
        <w:ind w:left="142" w:firstLine="142"/>
        <w:jc w:val="both"/>
        <w:rPr>
          <w:rFonts w:ascii="Times New Roman" w:hAnsi="Times New Roman" w:cs="Times New Roman"/>
          <w:sz w:val="24"/>
          <w:szCs w:val="24"/>
          <w:lang w:val="lv-LV"/>
        </w:rPr>
      </w:pPr>
      <w:r w:rsidRPr="001237DC">
        <w:rPr>
          <w:rFonts w:ascii="Times New Roman" w:hAnsi="Times New Roman" w:cs="Times New Roman"/>
          <w:sz w:val="24"/>
          <w:szCs w:val="24"/>
          <w:lang w:val="lv-LV"/>
        </w:rPr>
        <w:t xml:space="preserve"> </w:t>
      </w:r>
      <w:r w:rsidR="00BA0555" w:rsidRPr="001237DC">
        <w:rPr>
          <w:rFonts w:ascii="Times New Roman" w:hAnsi="Times New Roman" w:cs="Times New Roman"/>
          <w:sz w:val="24"/>
          <w:szCs w:val="24"/>
          <w:lang w:val="lv-LV"/>
        </w:rPr>
        <w:t>Neklātienes vidusskolas</w:t>
      </w:r>
      <w:r w:rsidR="00446618" w:rsidRPr="001237DC">
        <w:rPr>
          <w:rFonts w:ascii="Times New Roman" w:hAnsi="Times New Roman" w:cs="Times New Roman"/>
          <w:sz w:val="24"/>
          <w:szCs w:val="24"/>
          <w:lang w:val="lv-LV"/>
        </w:rPr>
        <w:t xml:space="preserve"> m</w:t>
      </w:r>
      <w:r w:rsidR="00166882" w:rsidRPr="001237DC">
        <w:rPr>
          <w:rFonts w:ascii="Times New Roman" w:hAnsi="Times New Roman" w:cs="Times New Roman"/>
          <w:sz w:val="24"/>
          <w:szCs w:val="24"/>
          <w:lang w:val="lv-LV"/>
        </w:rPr>
        <w:t>isija</w:t>
      </w:r>
      <w:r w:rsidR="00446618" w:rsidRPr="001237DC">
        <w:rPr>
          <w:rFonts w:ascii="Times New Roman" w:hAnsi="Times New Roman" w:cs="Times New Roman"/>
          <w:sz w:val="24"/>
          <w:szCs w:val="24"/>
          <w:lang w:val="lv-LV"/>
        </w:rPr>
        <w:t xml:space="preserve"> – </w:t>
      </w:r>
      <w:r w:rsidR="00BA0555" w:rsidRPr="001237DC">
        <w:rPr>
          <w:rFonts w:ascii="Times New Roman" w:hAnsi="Times New Roman" w:cs="Times New Roman"/>
          <w:sz w:val="24"/>
          <w:szCs w:val="24"/>
        </w:rPr>
        <w:t>atbalstīt katru</w:t>
      </w:r>
      <w:r w:rsidR="00446371" w:rsidRPr="001237DC">
        <w:rPr>
          <w:rFonts w:ascii="Times New Roman" w:hAnsi="Times New Roman" w:cs="Times New Roman"/>
          <w:sz w:val="24"/>
          <w:szCs w:val="24"/>
        </w:rPr>
        <w:t xml:space="preserve"> izglītojamo</w:t>
      </w:r>
      <w:r w:rsidR="00BA0555" w:rsidRPr="001237DC">
        <w:rPr>
          <w:rFonts w:ascii="Times New Roman" w:hAnsi="Times New Roman" w:cs="Times New Roman"/>
          <w:sz w:val="24"/>
          <w:szCs w:val="24"/>
        </w:rPr>
        <w:t>, kurš grib mācīties</w:t>
      </w:r>
      <w:r w:rsidR="00446371" w:rsidRPr="001237DC">
        <w:rPr>
          <w:rFonts w:ascii="Times New Roman" w:hAnsi="Times New Roman" w:cs="Times New Roman"/>
          <w:sz w:val="24"/>
          <w:szCs w:val="24"/>
        </w:rPr>
        <w:t>.</w:t>
      </w:r>
    </w:p>
    <w:p w14:paraId="3B1915DF" w14:textId="5EE2463B" w:rsidR="00D41557" w:rsidRPr="001237DC" w:rsidRDefault="00D41557" w:rsidP="001237DC">
      <w:pPr>
        <w:pStyle w:val="ListParagraph"/>
        <w:numPr>
          <w:ilvl w:val="1"/>
          <w:numId w:val="27"/>
        </w:numPr>
        <w:spacing w:after="0" w:line="360" w:lineRule="auto"/>
        <w:ind w:left="284" w:firstLine="0"/>
        <w:jc w:val="both"/>
        <w:rPr>
          <w:rFonts w:ascii="Times New Roman" w:hAnsi="Times New Roman" w:cs="Times New Roman"/>
          <w:sz w:val="24"/>
          <w:szCs w:val="24"/>
          <w:lang w:val="lv-LV"/>
        </w:rPr>
      </w:pPr>
      <w:r w:rsidRPr="001237DC">
        <w:rPr>
          <w:rFonts w:ascii="Times New Roman" w:hAnsi="Times New Roman" w:cs="Times New Roman"/>
          <w:sz w:val="24"/>
          <w:szCs w:val="24"/>
          <w:lang w:val="lv-LV"/>
        </w:rPr>
        <w:t xml:space="preserve"> </w:t>
      </w:r>
      <w:r w:rsidR="00BA0555" w:rsidRPr="001237DC">
        <w:rPr>
          <w:rFonts w:ascii="Times New Roman" w:hAnsi="Times New Roman" w:cs="Times New Roman"/>
          <w:sz w:val="24"/>
          <w:szCs w:val="24"/>
          <w:lang w:val="lv-LV"/>
        </w:rPr>
        <w:t xml:space="preserve">Neklātienes vidusskolas </w:t>
      </w:r>
      <w:r w:rsidR="00FD51CF">
        <w:rPr>
          <w:rFonts w:ascii="Times New Roman" w:hAnsi="Times New Roman" w:cs="Times New Roman"/>
          <w:sz w:val="24"/>
          <w:szCs w:val="24"/>
          <w:lang w:val="lv-LV"/>
        </w:rPr>
        <w:t>vīzija</w:t>
      </w:r>
      <w:r w:rsidR="00BA0555" w:rsidRPr="001237DC">
        <w:rPr>
          <w:rFonts w:ascii="Times New Roman" w:hAnsi="Times New Roman" w:cs="Times New Roman"/>
          <w:sz w:val="24"/>
          <w:szCs w:val="24"/>
          <w:lang w:val="lv-LV"/>
        </w:rPr>
        <w:t xml:space="preserve">  par izglītojamo – </w:t>
      </w:r>
      <w:r w:rsidR="001237DC">
        <w:rPr>
          <w:rFonts w:ascii="Times New Roman" w:hAnsi="Times New Roman" w:cs="Times New Roman"/>
          <w:sz w:val="24"/>
          <w:szCs w:val="24"/>
        </w:rPr>
        <w:t>p</w:t>
      </w:r>
      <w:r w:rsidR="00BA0555" w:rsidRPr="001237DC">
        <w:rPr>
          <w:rFonts w:ascii="Times New Roman" w:hAnsi="Times New Roman" w:cs="Times New Roman"/>
          <w:sz w:val="24"/>
          <w:szCs w:val="24"/>
        </w:rPr>
        <w:t xml:space="preserve">ilsoniski atbildīga un patriotiska personība, kas zina savas tālākās izglītošanās virzienu un mērķtiecīgi to realizē; ir atbildīgs par savu veselību, īsteno veselīgu dzīvesveidu; ir sociāli aktīvs un atbildīgs par savas valodas un kultūras attīstību. </w:t>
      </w:r>
    </w:p>
    <w:p w14:paraId="55E20D82" w14:textId="2E6061BF" w:rsidR="00D41557" w:rsidRPr="001237DC" w:rsidRDefault="00446618" w:rsidP="001237DC">
      <w:pPr>
        <w:pStyle w:val="ListParagraph"/>
        <w:numPr>
          <w:ilvl w:val="1"/>
          <w:numId w:val="27"/>
        </w:numPr>
        <w:spacing w:after="0" w:line="360" w:lineRule="auto"/>
        <w:ind w:left="142" w:firstLine="142"/>
        <w:jc w:val="both"/>
        <w:rPr>
          <w:rFonts w:ascii="Times New Roman" w:hAnsi="Times New Roman" w:cs="Times New Roman"/>
          <w:sz w:val="24"/>
          <w:szCs w:val="24"/>
          <w:lang w:val="lv-LV"/>
        </w:rPr>
      </w:pPr>
      <w:r w:rsidRPr="001237DC">
        <w:rPr>
          <w:rFonts w:ascii="Times New Roman" w:hAnsi="Times New Roman" w:cs="Times New Roman"/>
          <w:sz w:val="24"/>
          <w:szCs w:val="24"/>
          <w:lang w:val="lv-LV"/>
        </w:rPr>
        <w:t xml:space="preserve">Izglītības iestādes vērtības cilvēkcentrētā veidā – </w:t>
      </w:r>
      <w:r w:rsidR="002948F3" w:rsidRPr="001237DC">
        <w:rPr>
          <w:rFonts w:ascii="Times New Roman" w:hAnsi="Times New Roman" w:cs="Times New Roman"/>
          <w:sz w:val="24"/>
          <w:szCs w:val="24"/>
          <w:lang w:val="lv-LV"/>
        </w:rPr>
        <w:t>nav formulētas</w:t>
      </w:r>
      <w:r w:rsidR="001237DC">
        <w:rPr>
          <w:rFonts w:ascii="Times New Roman" w:hAnsi="Times New Roman" w:cs="Times New Roman"/>
          <w:sz w:val="24"/>
          <w:szCs w:val="24"/>
          <w:lang w:val="lv-LV"/>
        </w:rPr>
        <w:t>.</w:t>
      </w:r>
    </w:p>
    <w:p w14:paraId="3AD704D6" w14:textId="63860DE7" w:rsidR="00AC21CE" w:rsidRPr="001237DC" w:rsidRDefault="006F4ED1" w:rsidP="001237DC">
      <w:pPr>
        <w:pStyle w:val="ListParagraph"/>
        <w:numPr>
          <w:ilvl w:val="1"/>
          <w:numId w:val="27"/>
        </w:numPr>
        <w:spacing w:after="0" w:line="360" w:lineRule="auto"/>
        <w:ind w:left="142" w:firstLine="142"/>
        <w:jc w:val="both"/>
        <w:rPr>
          <w:rFonts w:ascii="Times New Roman" w:hAnsi="Times New Roman" w:cs="Times New Roman"/>
          <w:sz w:val="24"/>
          <w:szCs w:val="24"/>
          <w:lang w:val="lv-LV"/>
        </w:rPr>
      </w:pPr>
      <w:r w:rsidRPr="001237DC">
        <w:rPr>
          <w:rFonts w:ascii="Times New Roman" w:hAnsi="Times New Roman" w:cs="Times New Roman"/>
          <w:sz w:val="24"/>
          <w:szCs w:val="24"/>
          <w:lang w:val="lv-LV"/>
        </w:rPr>
        <w:t>2020.</w:t>
      </w:r>
      <w:r w:rsidR="00C82113" w:rsidRPr="001237DC">
        <w:rPr>
          <w:rFonts w:ascii="Times New Roman" w:hAnsi="Times New Roman" w:cs="Times New Roman"/>
          <w:sz w:val="24"/>
          <w:szCs w:val="24"/>
          <w:lang w:val="lv-LV"/>
        </w:rPr>
        <w:t>/</w:t>
      </w:r>
      <w:r w:rsidRPr="001237DC">
        <w:rPr>
          <w:rFonts w:ascii="Times New Roman" w:hAnsi="Times New Roman" w:cs="Times New Roman"/>
          <w:sz w:val="24"/>
          <w:szCs w:val="24"/>
          <w:lang w:val="lv-LV"/>
        </w:rPr>
        <w:t>2021.</w:t>
      </w:r>
      <w:r w:rsidR="001237DC">
        <w:rPr>
          <w:rFonts w:ascii="Times New Roman" w:hAnsi="Times New Roman" w:cs="Times New Roman"/>
          <w:sz w:val="24"/>
          <w:szCs w:val="24"/>
          <w:lang w:val="lv-LV"/>
        </w:rPr>
        <w:t xml:space="preserve"> </w:t>
      </w:r>
      <w:r w:rsidRPr="001237DC">
        <w:rPr>
          <w:rFonts w:ascii="Times New Roman" w:hAnsi="Times New Roman" w:cs="Times New Roman"/>
          <w:sz w:val="24"/>
          <w:szCs w:val="24"/>
          <w:lang w:val="lv-LV"/>
        </w:rPr>
        <w:t xml:space="preserve">mācību gada </w:t>
      </w:r>
      <w:r w:rsidR="00446618" w:rsidRPr="001237DC">
        <w:rPr>
          <w:rFonts w:ascii="Times New Roman" w:hAnsi="Times New Roman" w:cs="Times New Roman"/>
          <w:sz w:val="24"/>
          <w:szCs w:val="24"/>
          <w:lang w:val="lv-LV"/>
        </w:rPr>
        <w:t>darba prioritātes</w:t>
      </w:r>
      <w:r w:rsidR="00C82113" w:rsidRPr="001237DC">
        <w:rPr>
          <w:rFonts w:ascii="Times New Roman" w:hAnsi="Times New Roman" w:cs="Times New Roman"/>
          <w:sz w:val="24"/>
          <w:szCs w:val="24"/>
          <w:lang w:val="lv-LV"/>
        </w:rPr>
        <w:t xml:space="preserve"> (mērķi/uzdevumi)</w:t>
      </w:r>
      <w:r w:rsidR="00446618" w:rsidRPr="001237DC">
        <w:rPr>
          <w:rFonts w:ascii="Times New Roman" w:hAnsi="Times New Roman" w:cs="Times New Roman"/>
          <w:sz w:val="24"/>
          <w:szCs w:val="24"/>
          <w:lang w:val="lv-LV"/>
        </w:rPr>
        <w:t xml:space="preserve"> un sasniegt</w:t>
      </w:r>
      <w:r w:rsidRPr="001237DC">
        <w:rPr>
          <w:rFonts w:ascii="Times New Roman" w:hAnsi="Times New Roman" w:cs="Times New Roman"/>
          <w:sz w:val="24"/>
          <w:szCs w:val="24"/>
          <w:lang w:val="lv-LV"/>
        </w:rPr>
        <w:t>ie</w:t>
      </w:r>
      <w:r w:rsidR="00446618" w:rsidRPr="001237DC">
        <w:rPr>
          <w:rFonts w:ascii="Times New Roman" w:hAnsi="Times New Roman" w:cs="Times New Roman"/>
          <w:sz w:val="24"/>
          <w:szCs w:val="24"/>
          <w:lang w:val="lv-LV"/>
        </w:rPr>
        <w:t xml:space="preserve"> rezultāt</w:t>
      </w:r>
      <w:r w:rsidR="00D41557" w:rsidRPr="001237DC">
        <w:rPr>
          <w:rFonts w:ascii="Times New Roman" w:hAnsi="Times New Roman" w:cs="Times New Roman"/>
          <w:sz w:val="24"/>
          <w:szCs w:val="24"/>
          <w:lang w:val="lv-LV"/>
        </w:rPr>
        <w:t>i (skat</w:t>
      </w:r>
      <w:r w:rsidR="001237DC">
        <w:rPr>
          <w:rFonts w:ascii="Times New Roman" w:hAnsi="Times New Roman" w:cs="Times New Roman"/>
          <w:sz w:val="24"/>
          <w:szCs w:val="24"/>
          <w:lang w:val="lv-LV"/>
        </w:rPr>
        <w:t>. tabulu nr. 1</w:t>
      </w:r>
      <w:r w:rsidR="00D41557" w:rsidRPr="001237DC">
        <w:rPr>
          <w:rFonts w:ascii="Times New Roman" w:hAnsi="Times New Roman" w:cs="Times New Roman"/>
          <w:sz w:val="24"/>
          <w:szCs w:val="24"/>
          <w:lang w:val="lv-LV"/>
        </w:rPr>
        <w:t>)</w:t>
      </w:r>
    </w:p>
    <w:p w14:paraId="7EE40F63" w14:textId="0A4FAE5F" w:rsidR="00446618" w:rsidRDefault="00446618" w:rsidP="00AC21CE">
      <w:pPr>
        <w:spacing w:after="0" w:line="240" w:lineRule="auto"/>
        <w:rPr>
          <w:rFonts w:ascii="Times New Roman" w:hAnsi="Times New Roman" w:cs="Times New Roman"/>
          <w:sz w:val="24"/>
          <w:szCs w:val="24"/>
          <w:lang w:val="lv-LV"/>
        </w:rPr>
      </w:pPr>
    </w:p>
    <w:p w14:paraId="2C87A3BF" w14:textId="2BEC729E" w:rsidR="00AC21CE" w:rsidRDefault="001237DC" w:rsidP="00AC21CE">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Tabula nr. 1</w:t>
      </w:r>
    </w:p>
    <w:tbl>
      <w:tblPr>
        <w:tblStyle w:val="TableGrid"/>
        <w:tblW w:w="10065" w:type="dxa"/>
        <w:tblInd w:w="-147" w:type="dxa"/>
        <w:tblLayout w:type="fixed"/>
        <w:tblLook w:val="04A0" w:firstRow="1" w:lastRow="0" w:firstColumn="1" w:lastColumn="0" w:noHBand="0" w:noVBand="1"/>
      </w:tblPr>
      <w:tblGrid>
        <w:gridCol w:w="709"/>
        <w:gridCol w:w="1843"/>
        <w:gridCol w:w="2552"/>
        <w:gridCol w:w="4961"/>
      </w:tblGrid>
      <w:tr w:rsidR="00717799" w14:paraId="415BB1B1" w14:textId="77777777" w:rsidTr="00984DA0">
        <w:tc>
          <w:tcPr>
            <w:tcW w:w="709" w:type="dxa"/>
          </w:tcPr>
          <w:p w14:paraId="31E8F67A" w14:textId="75709603" w:rsidR="00AC21CE" w:rsidRDefault="00AC21CE" w:rsidP="00AC21CE">
            <w:pPr>
              <w:rPr>
                <w:rFonts w:ascii="Times New Roman" w:hAnsi="Times New Roman" w:cs="Times New Roman"/>
                <w:sz w:val="24"/>
                <w:szCs w:val="24"/>
                <w:lang w:val="lv-LV"/>
              </w:rPr>
            </w:pPr>
            <w:r>
              <w:rPr>
                <w:rFonts w:ascii="Times New Roman" w:hAnsi="Times New Roman" w:cs="Times New Roman"/>
                <w:sz w:val="24"/>
                <w:szCs w:val="24"/>
                <w:lang w:val="lv-LV"/>
              </w:rPr>
              <w:t>N.p.k.</w:t>
            </w:r>
          </w:p>
        </w:tc>
        <w:tc>
          <w:tcPr>
            <w:tcW w:w="1843" w:type="dxa"/>
          </w:tcPr>
          <w:p w14:paraId="51446782" w14:textId="28386BA5" w:rsidR="00AC21CE" w:rsidRDefault="00AC21CE" w:rsidP="00AC21CE">
            <w:pPr>
              <w:rPr>
                <w:rFonts w:ascii="Times New Roman" w:hAnsi="Times New Roman" w:cs="Times New Roman"/>
                <w:sz w:val="24"/>
                <w:szCs w:val="24"/>
                <w:lang w:val="lv-LV"/>
              </w:rPr>
            </w:pPr>
            <w:r w:rsidRPr="00AC21CE">
              <w:rPr>
                <w:rFonts w:ascii="Times New Roman" w:hAnsi="Times New Roman" w:cs="Times New Roman"/>
                <w:sz w:val="24"/>
                <w:szCs w:val="24"/>
                <w:lang w:val="lv-LV"/>
              </w:rPr>
              <w:t>Skolas darbības pamatjomas</w:t>
            </w:r>
          </w:p>
        </w:tc>
        <w:tc>
          <w:tcPr>
            <w:tcW w:w="2552" w:type="dxa"/>
          </w:tcPr>
          <w:p w14:paraId="4843C11D" w14:textId="14442CF9" w:rsidR="00AC21CE" w:rsidRDefault="00D26A13" w:rsidP="00AC21CE">
            <w:pPr>
              <w:rPr>
                <w:rFonts w:ascii="Times New Roman" w:hAnsi="Times New Roman" w:cs="Times New Roman"/>
                <w:sz w:val="24"/>
                <w:szCs w:val="24"/>
                <w:lang w:val="lv-LV"/>
              </w:rPr>
            </w:pPr>
            <w:r>
              <w:rPr>
                <w:rFonts w:ascii="Times New Roman" w:hAnsi="Times New Roman" w:cs="Times New Roman"/>
                <w:sz w:val="24"/>
                <w:szCs w:val="24"/>
                <w:lang w:val="lv-LV"/>
              </w:rPr>
              <w:t>Uzdevumi</w:t>
            </w:r>
          </w:p>
        </w:tc>
        <w:tc>
          <w:tcPr>
            <w:tcW w:w="4961" w:type="dxa"/>
          </w:tcPr>
          <w:p w14:paraId="6A545C09" w14:textId="3D29F854" w:rsidR="00AC21CE" w:rsidRDefault="00D26A13" w:rsidP="00AC21CE">
            <w:pPr>
              <w:rPr>
                <w:rFonts w:ascii="Times New Roman" w:hAnsi="Times New Roman" w:cs="Times New Roman"/>
                <w:sz w:val="24"/>
                <w:szCs w:val="24"/>
                <w:lang w:val="lv-LV"/>
              </w:rPr>
            </w:pPr>
            <w:r>
              <w:rPr>
                <w:rFonts w:ascii="Times New Roman" w:hAnsi="Times New Roman" w:cs="Times New Roman"/>
                <w:sz w:val="24"/>
                <w:szCs w:val="24"/>
                <w:lang w:val="lv-LV"/>
              </w:rPr>
              <w:t>Sasniegtie  rezultāti</w:t>
            </w:r>
          </w:p>
        </w:tc>
      </w:tr>
      <w:tr w:rsidR="00717799" w14:paraId="7A660C9C" w14:textId="77777777" w:rsidTr="00853212">
        <w:tc>
          <w:tcPr>
            <w:tcW w:w="709" w:type="dxa"/>
          </w:tcPr>
          <w:p w14:paraId="75BCA6C5" w14:textId="2AA3EDD7" w:rsidR="00AC21CE" w:rsidRPr="001237DC" w:rsidRDefault="00AC21CE" w:rsidP="00AC21CE">
            <w:pPr>
              <w:rPr>
                <w:rFonts w:ascii="Times New Roman" w:hAnsi="Times New Roman" w:cs="Times New Roman"/>
                <w:sz w:val="24"/>
                <w:szCs w:val="24"/>
                <w:lang w:val="lv-LV"/>
              </w:rPr>
            </w:pPr>
            <w:r w:rsidRPr="001237DC">
              <w:rPr>
                <w:rFonts w:ascii="Times New Roman" w:hAnsi="Times New Roman" w:cs="Times New Roman"/>
                <w:sz w:val="24"/>
                <w:szCs w:val="24"/>
                <w:lang w:val="lv-LV"/>
              </w:rPr>
              <w:t>1.</w:t>
            </w:r>
          </w:p>
        </w:tc>
        <w:tc>
          <w:tcPr>
            <w:tcW w:w="1843" w:type="dxa"/>
          </w:tcPr>
          <w:p w14:paraId="6156BABE" w14:textId="09EC26D8" w:rsidR="00AC21CE" w:rsidRPr="001237DC" w:rsidRDefault="00D26A13" w:rsidP="00AC21CE">
            <w:pPr>
              <w:rPr>
                <w:rFonts w:ascii="Times New Roman" w:hAnsi="Times New Roman" w:cs="Times New Roman"/>
                <w:sz w:val="24"/>
                <w:szCs w:val="24"/>
                <w:lang w:val="lv-LV"/>
              </w:rPr>
            </w:pPr>
            <w:r w:rsidRPr="001237DC">
              <w:rPr>
                <w:rFonts w:ascii="Times New Roman" w:hAnsi="Times New Roman" w:cs="Times New Roman"/>
                <w:sz w:val="24"/>
                <w:szCs w:val="24"/>
                <w:lang w:val="lv-LV"/>
              </w:rPr>
              <w:t>Mācību saturs</w:t>
            </w:r>
          </w:p>
        </w:tc>
        <w:tc>
          <w:tcPr>
            <w:tcW w:w="2552" w:type="dxa"/>
            <w:shd w:val="clear" w:color="auto" w:fill="auto"/>
          </w:tcPr>
          <w:p w14:paraId="5746E982" w14:textId="176DD582" w:rsidR="00AC21CE" w:rsidRPr="001237DC" w:rsidRDefault="00D26A13" w:rsidP="00AC21CE">
            <w:pPr>
              <w:rPr>
                <w:rFonts w:ascii="Times New Roman" w:hAnsi="Times New Roman" w:cs="Times New Roman"/>
                <w:sz w:val="24"/>
                <w:szCs w:val="24"/>
                <w:lang w:val="lv-LV"/>
              </w:rPr>
            </w:pPr>
            <w:r w:rsidRPr="001237DC">
              <w:rPr>
                <w:rFonts w:ascii="Times New Roman" w:hAnsi="Times New Roman" w:cs="Times New Roman"/>
                <w:sz w:val="24"/>
                <w:szCs w:val="24"/>
                <w:lang w:val="lv-LV"/>
              </w:rPr>
              <w:t>Jauno mācību programmu ieviešana 7. un 10. klasei.</w:t>
            </w:r>
          </w:p>
        </w:tc>
        <w:tc>
          <w:tcPr>
            <w:tcW w:w="4961" w:type="dxa"/>
          </w:tcPr>
          <w:p w14:paraId="5678FBF0" w14:textId="462E2E86" w:rsidR="00AC21CE" w:rsidRPr="001237DC" w:rsidRDefault="00D26A13" w:rsidP="00AC21CE">
            <w:pPr>
              <w:rPr>
                <w:rFonts w:ascii="Times New Roman" w:hAnsi="Times New Roman" w:cs="Times New Roman"/>
                <w:sz w:val="24"/>
                <w:szCs w:val="24"/>
                <w:lang w:val="lv-LV"/>
              </w:rPr>
            </w:pPr>
            <w:r w:rsidRPr="001237DC">
              <w:rPr>
                <w:rFonts w:ascii="Times New Roman" w:hAnsi="Times New Roman" w:cs="Times New Roman"/>
                <w:sz w:val="24"/>
                <w:szCs w:val="24"/>
                <w:lang w:val="lv-LV"/>
              </w:rPr>
              <w:t>Jaunās programmas ir ieviestas 7. un 10. klasēs</w:t>
            </w:r>
            <w:r w:rsidR="00477BB4" w:rsidRPr="001237DC">
              <w:rPr>
                <w:rFonts w:ascii="Times New Roman" w:hAnsi="Times New Roman" w:cs="Times New Roman"/>
                <w:sz w:val="24"/>
                <w:szCs w:val="24"/>
                <w:lang w:val="lv-LV"/>
              </w:rPr>
              <w:t xml:space="preserve"> un darbs pie pilnveidošanas turpinās. </w:t>
            </w:r>
          </w:p>
        </w:tc>
      </w:tr>
      <w:tr w:rsidR="00717799" w14:paraId="6B45A83F" w14:textId="77777777" w:rsidTr="00984DA0">
        <w:tc>
          <w:tcPr>
            <w:tcW w:w="709" w:type="dxa"/>
          </w:tcPr>
          <w:p w14:paraId="37FEC87D" w14:textId="7EBE97D7" w:rsidR="00AC21CE" w:rsidRPr="001237DC" w:rsidRDefault="00AC21CE" w:rsidP="00AC21CE">
            <w:pPr>
              <w:rPr>
                <w:rFonts w:ascii="Times New Roman" w:hAnsi="Times New Roman" w:cs="Times New Roman"/>
                <w:sz w:val="24"/>
                <w:szCs w:val="24"/>
                <w:lang w:val="lv-LV"/>
              </w:rPr>
            </w:pPr>
            <w:r w:rsidRPr="001237DC">
              <w:rPr>
                <w:rFonts w:ascii="Times New Roman" w:hAnsi="Times New Roman" w:cs="Times New Roman"/>
                <w:sz w:val="24"/>
                <w:szCs w:val="24"/>
                <w:lang w:val="lv-LV"/>
              </w:rPr>
              <w:t>2.</w:t>
            </w:r>
          </w:p>
        </w:tc>
        <w:tc>
          <w:tcPr>
            <w:tcW w:w="1843" w:type="dxa"/>
          </w:tcPr>
          <w:p w14:paraId="445E3B27" w14:textId="6145D7A9" w:rsidR="00AC21CE" w:rsidRPr="001237DC" w:rsidRDefault="00D26A13" w:rsidP="00AC21CE">
            <w:pPr>
              <w:rPr>
                <w:rFonts w:ascii="Times New Roman" w:hAnsi="Times New Roman" w:cs="Times New Roman"/>
                <w:sz w:val="24"/>
                <w:szCs w:val="24"/>
                <w:lang w:val="lv-LV"/>
              </w:rPr>
            </w:pPr>
            <w:r w:rsidRPr="001237DC">
              <w:rPr>
                <w:rFonts w:ascii="Times New Roman" w:hAnsi="Times New Roman" w:cs="Times New Roman"/>
                <w:sz w:val="24"/>
                <w:szCs w:val="24"/>
                <w:lang w:val="lv-LV"/>
              </w:rPr>
              <w:t>Mācīšana un mācīšanās</w:t>
            </w:r>
          </w:p>
        </w:tc>
        <w:tc>
          <w:tcPr>
            <w:tcW w:w="2552" w:type="dxa"/>
          </w:tcPr>
          <w:p w14:paraId="6E10158A" w14:textId="3D0238CF" w:rsidR="00AC21CE" w:rsidRPr="001237DC" w:rsidRDefault="00D26A13" w:rsidP="00AC21CE">
            <w:pPr>
              <w:rPr>
                <w:rFonts w:ascii="Times New Roman" w:hAnsi="Times New Roman" w:cs="Times New Roman"/>
                <w:sz w:val="24"/>
                <w:szCs w:val="24"/>
                <w:lang w:val="lv-LV"/>
              </w:rPr>
            </w:pPr>
            <w:r w:rsidRPr="001237DC">
              <w:rPr>
                <w:rFonts w:ascii="Times New Roman" w:hAnsi="Times New Roman" w:cs="Times New Roman"/>
                <w:sz w:val="24"/>
                <w:szCs w:val="24"/>
                <w:lang w:val="lv-LV"/>
              </w:rPr>
              <w:t>Mācīšanās stratēģiju piedāvāšana caur mācību priekšmetiem</w:t>
            </w:r>
          </w:p>
        </w:tc>
        <w:tc>
          <w:tcPr>
            <w:tcW w:w="4961" w:type="dxa"/>
          </w:tcPr>
          <w:p w14:paraId="7A174F2F" w14:textId="567AFFF8" w:rsidR="00AC21CE" w:rsidRPr="001237DC" w:rsidRDefault="004F2EFA" w:rsidP="00AC21CE">
            <w:pPr>
              <w:rPr>
                <w:rFonts w:ascii="Times New Roman" w:hAnsi="Times New Roman" w:cs="Times New Roman"/>
                <w:sz w:val="24"/>
                <w:szCs w:val="24"/>
                <w:lang w:val="lv-LV"/>
              </w:rPr>
            </w:pPr>
            <w:r w:rsidRPr="001237DC">
              <w:rPr>
                <w:rFonts w:ascii="Times New Roman" w:hAnsi="Times New Roman" w:cs="Times New Roman"/>
                <w:sz w:val="24"/>
                <w:szCs w:val="24"/>
                <w:lang w:val="lv-LV"/>
              </w:rPr>
              <w:t>Strādājot skolas metodiskajās  komis</w:t>
            </w:r>
            <w:r w:rsidR="00D26A13" w:rsidRPr="001237DC">
              <w:rPr>
                <w:rFonts w:ascii="Times New Roman" w:hAnsi="Times New Roman" w:cs="Times New Roman"/>
                <w:sz w:val="24"/>
                <w:szCs w:val="24"/>
                <w:lang w:val="lv-LV"/>
              </w:rPr>
              <w:t>i</w:t>
            </w:r>
            <w:r w:rsidRPr="001237DC">
              <w:rPr>
                <w:rFonts w:ascii="Times New Roman" w:hAnsi="Times New Roman" w:cs="Times New Roman"/>
                <w:sz w:val="24"/>
                <w:szCs w:val="24"/>
                <w:lang w:val="lv-LV"/>
              </w:rPr>
              <w:t>jās un skolas attīstības plānošanas konferencē</w:t>
            </w:r>
            <w:r w:rsidR="00444F02">
              <w:rPr>
                <w:rFonts w:ascii="Times New Roman" w:hAnsi="Times New Roman" w:cs="Times New Roman"/>
                <w:sz w:val="24"/>
                <w:szCs w:val="24"/>
                <w:lang w:val="lv-LV"/>
              </w:rPr>
              <w:t>,</w:t>
            </w:r>
            <w:r w:rsidRPr="001237DC">
              <w:rPr>
                <w:rFonts w:ascii="Times New Roman" w:hAnsi="Times New Roman" w:cs="Times New Roman"/>
                <w:sz w:val="24"/>
                <w:szCs w:val="24"/>
                <w:lang w:val="lv-LV"/>
              </w:rPr>
              <w:t xml:space="preserve"> ir izveidots</w:t>
            </w:r>
            <w:r w:rsidR="00D26A13" w:rsidRPr="001237DC">
              <w:rPr>
                <w:rFonts w:ascii="Times New Roman" w:hAnsi="Times New Roman" w:cs="Times New Roman"/>
                <w:sz w:val="24"/>
                <w:szCs w:val="24"/>
                <w:lang w:val="lv-LV"/>
              </w:rPr>
              <w:t xml:space="preserve"> metodiskais materiāls par mācīšanas stratēģijām izglītojamajiem un ievietots skolas mājas lapā, kā arī tiek akcentēts mācību un klases stundās.</w:t>
            </w:r>
          </w:p>
        </w:tc>
      </w:tr>
      <w:tr w:rsidR="00717799" w14:paraId="246791D1" w14:textId="77777777" w:rsidTr="00984DA0">
        <w:tc>
          <w:tcPr>
            <w:tcW w:w="709" w:type="dxa"/>
          </w:tcPr>
          <w:p w14:paraId="6A54618F" w14:textId="1DA466F4" w:rsidR="00AC21CE" w:rsidRPr="001237DC" w:rsidRDefault="00AC21CE" w:rsidP="00AC21CE">
            <w:pPr>
              <w:rPr>
                <w:rFonts w:ascii="Times New Roman" w:hAnsi="Times New Roman" w:cs="Times New Roman"/>
                <w:sz w:val="24"/>
                <w:szCs w:val="24"/>
                <w:lang w:val="lv-LV"/>
              </w:rPr>
            </w:pPr>
            <w:r w:rsidRPr="001237DC">
              <w:rPr>
                <w:rFonts w:ascii="Times New Roman" w:hAnsi="Times New Roman" w:cs="Times New Roman"/>
                <w:sz w:val="24"/>
                <w:szCs w:val="24"/>
                <w:lang w:val="lv-LV"/>
              </w:rPr>
              <w:t>3.</w:t>
            </w:r>
          </w:p>
        </w:tc>
        <w:tc>
          <w:tcPr>
            <w:tcW w:w="1843" w:type="dxa"/>
          </w:tcPr>
          <w:p w14:paraId="422FA1B6" w14:textId="6CFE840D" w:rsidR="00AC21CE" w:rsidRPr="001237DC" w:rsidRDefault="00D26A13" w:rsidP="00AC21CE">
            <w:pPr>
              <w:rPr>
                <w:rFonts w:ascii="Times New Roman" w:hAnsi="Times New Roman" w:cs="Times New Roman"/>
                <w:sz w:val="24"/>
                <w:szCs w:val="24"/>
                <w:lang w:val="lv-LV"/>
              </w:rPr>
            </w:pPr>
            <w:r w:rsidRPr="001237DC">
              <w:rPr>
                <w:rFonts w:ascii="Times New Roman" w:hAnsi="Times New Roman" w:cs="Times New Roman"/>
                <w:sz w:val="24"/>
                <w:szCs w:val="24"/>
                <w:lang w:val="lv-LV"/>
              </w:rPr>
              <w:t>Atbalsts izglītojamajiem</w:t>
            </w:r>
          </w:p>
        </w:tc>
        <w:tc>
          <w:tcPr>
            <w:tcW w:w="2552" w:type="dxa"/>
          </w:tcPr>
          <w:p w14:paraId="385B9923" w14:textId="093CEA07" w:rsidR="00AC21CE" w:rsidRPr="001237DC" w:rsidRDefault="00D26A13" w:rsidP="00AC21CE">
            <w:pPr>
              <w:rPr>
                <w:rFonts w:ascii="Times New Roman" w:hAnsi="Times New Roman" w:cs="Times New Roman"/>
                <w:sz w:val="24"/>
                <w:szCs w:val="24"/>
                <w:lang w:val="lv-LV"/>
              </w:rPr>
            </w:pPr>
            <w:r w:rsidRPr="001237DC">
              <w:rPr>
                <w:rFonts w:ascii="Times New Roman" w:hAnsi="Times New Roman" w:cs="Times New Roman"/>
                <w:sz w:val="24"/>
                <w:szCs w:val="24"/>
                <w:lang w:val="lv-LV"/>
              </w:rPr>
              <w:t>Individualizēta pieeja karjeras jautājumu risināšanā. Caurvijas.</w:t>
            </w:r>
          </w:p>
        </w:tc>
        <w:tc>
          <w:tcPr>
            <w:tcW w:w="4961" w:type="dxa"/>
          </w:tcPr>
          <w:p w14:paraId="12BFFDC8" w14:textId="77777777" w:rsidR="002D4CF0" w:rsidRPr="001237DC" w:rsidRDefault="004F2EFA" w:rsidP="00232D8B">
            <w:pPr>
              <w:jc w:val="both"/>
              <w:rPr>
                <w:rFonts w:ascii="Times New Roman" w:hAnsi="Times New Roman" w:cs="Times New Roman"/>
                <w:sz w:val="24"/>
                <w:szCs w:val="24"/>
                <w:lang w:val="lv-LV"/>
              </w:rPr>
            </w:pPr>
            <w:r w:rsidRPr="001237DC">
              <w:rPr>
                <w:rFonts w:ascii="Times New Roman" w:hAnsi="Times New Roman" w:cs="Times New Roman"/>
                <w:sz w:val="24"/>
                <w:szCs w:val="24"/>
                <w:lang w:val="lv-LV"/>
              </w:rPr>
              <w:t>Ir izveidotas vadlīnijas karjeras izglītībā</w:t>
            </w:r>
            <w:r w:rsidR="002D4CF0" w:rsidRPr="001237DC">
              <w:rPr>
                <w:rFonts w:ascii="Times New Roman" w:hAnsi="Times New Roman" w:cs="Times New Roman"/>
                <w:sz w:val="24"/>
                <w:szCs w:val="24"/>
                <w:lang w:val="lv-LV"/>
              </w:rPr>
              <w:t>, pieejamas skolas mājas lapā, ar to ir iepazīstināti izglītojamie klases stundās un individuālās sarunas.</w:t>
            </w:r>
          </w:p>
          <w:p w14:paraId="250C728F" w14:textId="77777777" w:rsidR="00AC21CE" w:rsidRPr="001237DC" w:rsidRDefault="002D4CF0" w:rsidP="00232D8B">
            <w:pPr>
              <w:jc w:val="both"/>
              <w:rPr>
                <w:rFonts w:ascii="Times New Roman" w:hAnsi="Times New Roman" w:cs="Times New Roman"/>
                <w:sz w:val="24"/>
                <w:szCs w:val="24"/>
                <w:lang w:val="lv-LV"/>
              </w:rPr>
            </w:pPr>
            <w:r w:rsidRPr="001237DC">
              <w:rPr>
                <w:rFonts w:ascii="Times New Roman" w:hAnsi="Times New Roman" w:cs="Times New Roman"/>
                <w:sz w:val="24"/>
                <w:szCs w:val="24"/>
                <w:lang w:val="lv-LV"/>
              </w:rPr>
              <w:t xml:space="preserve">Ir pilnveidots skolas iekšējais normatīvais akts </w:t>
            </w:r>
            <w:r w:rsidR="0051083A" w:rsidRPr="001237DC">
              <w:rPr>
                <w:rFonts w:ascii="Times New Roman" w:hAnsi="Times New Roman" w:cs="Times New Roman"/>
                <w:sz w:val="24"/>
                <w:szCs w:val="24"/>
                <w:lang w:val="lv-LV"/>
              </w:rPr>
              <w:t>“Kārtība, kā klases audzinātājs veic audzinātāja darbu skolā”, uzliekot k</w:t>
            </w:r>
            <w:r w:rsidRPr="001237DC">
              <w:rPr>
                <w:rFonts w:ascii="Times New Roman" w:hAnsi="Times New Roman" w:cs="Times New Roman"/>
                <w:sz w:val="24"/>
                <w:szCs w:val="24"/>
                <w:lang w:val="lv-LV"/>
              </w:rPr>
              <w:t>lašu audzinātāji</w:t>
            </w:r>
            <w:r w:rsidR="0051083A" w:rsidRPr="001237DC">
              <w:rPr>
                <w:rFonts w:ascii="Times New Roman" w:hAnsi="Times New Roman" w:cs="Times New Roman"/>
                <w:sz w:val="24"/>
                <w:szCs w:val="24"/>
                <w:lang w:val="lv-LV"/>
              </w:rPr>
              <w:t xml:space="preserve">em par pienākumu veikt pārrunas ar izglītojamajiem par viņu nākotnes plāniem, </w:t>
            </w:r>
            <w:r w:rsidR="00477BB4" w:rsidRPr="001237DC">
              <w:rPr>
                <w:rFonts w:ascii="Times New Roman" w:hAnsi="Times New Roman" w:cs="Times New Roman"/>
                <w:sz w:val="24"/>
                <w:szCs w:val="24"/>
                <w:lang w:val="lv-LV"/>
              </w:rPr>
              <w:t>iegūto informāciju fiksējot e-klases Skolēna personas lietā.</w:t>
            </w:r>
            <w:r w:rsidR="004F2EFA" w:rsidRPr="001237DC">
              <w:rPr>
                <w:rFonts w:ascii="Times New Roman" w:hAnsi="Times New Roman" w:cs="Times New Roman"/>
                <w:sz w:val="24"/>
                <w:szCs w:val="24"/>
                <w:lang w:val="lv-LV"/>
              </w:rPr>
              <w:t xml:space="preserve"> </w:t>
            </w:r>
            <w:r w:rsidR="00477BB4" w:rsidRPr="001237DC">
              <w:rPr>
                <w:rFonts w:ascii="Times New Roman" w:hAnsi="Times New Roman" w:cs="Times New Roman"/>
                <w:sz w:val="24"/>
                <w:szCs w:val="24"/>
                <w:lang w:val="lv-LV"/>
              </w:rPr>
              <w:t xml:space="preserve">Pēc nepieciešamības klases audzinātājs darbu ar izglītojamo deleģē atbildīgam pedagogam par karjeras </w:t>
            </w:r>
            <w:r w:rsidR="001242D1" w:rsidRPr="001237DC">
              <w:rPr>
                <w:rFonts w:ascii="Times New Roman" w:hAnsi="Times New Roman" w:cs="Times New Roman"/>
                <w:sz w:val="24"/>
                <w:szCs w:val="24"/>
                <w:lang w:val="lv-LV"/>
              </w:rPr>
              <w:t>izglītību</w:t>
            </w:r>
            <w:r w:rsidR="00477BB4" w:rsidRPr="001237DC">
              <w:rPr>
                <w:rFonts w:ascii="Times New Roman" w:hAnsi="Times New Roman" w:cs="Times New Roman"/>
                <w:sz w:val="24"/>
                <w:szCs w:val="24"/>
                <w:lang w:val="lv-LV"/>
              </w:rPr>
              <w:t>.</w:t>
            </w:r>
          </w:p>
          <w:p w14:paraId="2D0E9B46" w14:textId="736A7073" w:rsidR="001242D1" w:rsidRPr="001237DC" w:rsidRDefault="001242D1" w:rsidP="00232D8B">
            <w:pPr>
              <w:jc w:val="both"/>
              <w:rPr>
                <w:rFonts w:ascii="Times New Roman" w:hAnsi="Times New Roman" w:cs="Times New Roman"/>
                <w:sz w:val="24"/>
                <w:szCs w:val="24"/>
                <w:lang w:val="lv-LV"/>
              </w:rPr>
            </w:pPr>
            <w:r w:rsidRPr="001237DC">
              <w:rPr>
                <w:rFonts w:ascii="Times New Roman" w:hAnsi="Times New Roman" w:cs="Times New Roman"/>
                <w:sz w:val="24"/>
                <w:szCs w:val="24"/>
                <w:lang w:val="lv-LV"/>
              </w:rPr>
              <w:t>Skolotāji noklausījās lekciju par caurvijām, ko vadīja metodiskās komisijas vadītāja I.Strode</w:t>
            </w:r>
            <w:r w:rsidR="00984DA0">
              <w:rPr>
                <w:rFonts w:ascii="Times New Roman" w:hAnsi="Times New Roman" w:cs="Times New Roman"/>
                <w:sz w:val="24"/>
                <w:szCs w:val="24"/>
                <w:lang w:val="lv-LV"/>
              </w:rPr>
              <w:t>. T</w:t>
            </w:r>
            <w:r w:rsidR="00E93529" w:rsidRPr="001237DC">
              <w:rPr>
                <w:rFonts w:ascii="Times New Roman" w:hAnsi="Times New Roman" w:cs="Times New Roman"/>
                <w:sz w:val="24"/>
                <w:szCs w:val="24"/>
                <w:lang w:val="lv-LV"/>
              </w:rPr>
              <w:t>ika pieņemts lēmums caurvijas iekļaut mācību priekšmetu tematiskajos plānos. Tika sniegtas individuālās konsultācijas un atbalsts pedagogiem caurviju ieviešanā.</w:t>
            </w:r>
          </w:p>
        </w:tc>
      </w:tr>
    </w:tbl>
    <w:p w14:paraId="14F7AA17" w14:textId="00097A5E" w:rsidR="00166882" w:rsidRPr="001C44E0" w:rsidRDefault="00166882" w:rsidP="00984DA0">
      <w:pPr>
        <w:pStyle w:val="Heading1"/>
      </w:pPr>
      <w:r w:rsidRPr="001C44E0">
        <w:lastRenderedPageBreak/>
        <w:t>Kritēriju izvērtējums</w:t>
      </w:r>
    </w:p>
    <w:p w14:paraId="7DE79893" w14:textId="77777777" w:rsidR="00446618" w:rsidRDefault="00446618" w:rsidP="00166882">
      <w:pPr>
        <w:spacing w:after="0" w:line="240" w:lineRule="auto"/>
        <w:rPr>
          <w:rFonts w:ascii="Times New Roman" w:hAnsi="Times New Roman" w:cs="Times New Roman"/>
          <w:sz w:val="24"/>
          <w:szCs w:val="24"/>
          <w:lang w:val="lv-LV"/>
        </w:rPr>
      </w:pPr>
    </w:p>
    <w:p w14:paraId="2C5557E0" w14:textId="36D433BC" w:rsidR="00446618" w:rsidRDefault="001C44E0" w:rsidP="001237DC">
      <w:pPr>
        <w:spacing w:after="0" w:line="240" w:lineRule="auto"/>
        <w:rPr>
          <w:rFonts w:ascii="Times New Roman" w:hAnsi="Times New Roman" w:cs="Times New Roman"/>
          <w:b/>
          <w:sz w:val="24"/>
          <w:szCs w:val="24"/>
          <w:lang w:val="lv-LV"/>
        </w:rPr>
      </w:pPr>
      <w:r w:rsidRPr="001237DC">
        <w:rPr>
          <w:rFonts w:ascii="Times New Roman" w:hAnsi="Times New Roman" w:cs="Times New Roman"/>
          <w:b/>
          <w:sz w:val="24"/>
          <w:szCs w:val="24"/>
          <w:lang w:val="lv-LV"/>
        </w:rPr>
        <w:t>3.1.</w:t>
      </w:r>
      <w:r w:rsidR="00446618" w:rsidRPr="001237DC">
        <w:rPr>
          <w:rFonts w:ascii="Times New Roman" w:hAnsi="Times New Roman" w:cs="Times New Roman"/>
          <w:b/>
          <w:sz w:val="24"/>
          <w:szCs w:val="24"/>
          <w:lang w:val="lv-LV"/>
        </w:rPr>
        <w:t>Kritērija “Administratīvā efektivitāte” stiprā</w:t>
      </w:r>
      <w:r w:rsidR="001237DC">
        <w:rPr>
          <w:rFonts w:ascii="Times New Roman" w:hAnsi="Times New Roman" w:cs="Times New Roman"/>
          <w:b/>
          <w:sz w:val="24"/>
          <w:szCs w:val="24"/>
          <w:lang w:val="lv-LV"/>
        </w:rPr>
        <w:t xml:space="preserve">s puses un turpmākas attīstības </w:t>
      </w:r>
      <w:r w:rsidR="00446618" w:rsidRPr="001237DC">
        <w:rPr>
          <w:rFonts w:ascii="Times New Roman" w:hAnsi="Times New Roman" w:cs="Times New Roman"/>
          <w:b/>
          <w:sz w:val="24"/>
          <w:szCs w:val="24"/>
          <w:lang w:val="lv-LV"/>
        </w:rPr>
        <w:t>vajadzības</w:t>
      </w:r>
    </w:p>
    <w:p w14:paraId="2446468D" w14:textId="73159DCD" w:rsidR="00984DA0" w:rsidRPr="00984DA0" w:rsidRDefault="00984DA0" w:rsidP="001237DC">
      <w:pPr>
        <w:spacing w:after="0" w:line="240" w:lineRule="auto"/>
        <w:rPr>
          <w:rFonts w:ascii="Times New Roman" w:hAnsi="Times New Roman" w:cs="Times New Roman"/>
          <w:sz w:val="24"/>
          <w:szCs w:val="24"/>
          <w:lang w:val="lv-LV"/>
        </w:rPr>
      </w:pPr>
    </w:p>
    <w:tbl>
      <w:tblPr>
        <w:tblStyle w:val="TableGrid"/>
        <w:tblW w:w="9781" w:type="dxa"/>
        <w:tblInd w:w="-147" w:type="dxa"/>
        <w:tblLook w:val="04A0" w:firstRow="1" w:lastRow="0" w:firstColumn="1" w:lastColumn="0" w:noHBand="0" w:noVBand="1"/>
      </w:tblPr>
      <w:tblGrid>
        <w:gridCol w:w="4607"/>
        <w:gridCol w:w="5174"/>
      </w:tblGrid>
      <w:tr w:rsidR="00E45E82" w14:paraId="721B8857" w14:textId="77777777" w:rsidTr="00984DA0">
        <w:tc>
          <w:tcPr>
            <w:tcW w:w="4607" w:type="dxa"/>
          </w:tcPr>
          <w:p w14:paraId="330F0762" w14:textId="77777777" w:rsidR="00E45E82" w:rsidRPr="001237DC" w:rsidRDefault="00E45E82" w:rsidP="00DF0B37">
            <w:pPr>
              <w:pStyle w:val="ListParagraph"/>
              <w:ind w:left="0"/>
              <w:jc w:val="center"/>
              <w:rPr>
                <w:rFonts w:ascii="Times New Roman" w:eastAsia="Times New Roman" w:hAnsi="Times New Roman" w:cs="Times New Roman"/>
                <w:sz w:val="24"/>
                <w:szCs w:val="24"/>
                <w:lang w:val="lv-LV"/>
              </w:rPr>
            </w:pPr>
            <w:r w:rsidRPr="001237DC">
              <w:rPr>
                <w:rFonts w:ascii="Times New Roman" w:eastAsia="Times New Roman" w:hAnsi="Times New Roman" w:cs="Times New Roman"/>
                <w:sz w:val="24"/>
                <w:szCs w:val="24"/>
                <w:lang w:val="lv-LV"/>
              </w:rPr>
              <w:t>Stiprās puses</w:t>
            </w:r>
          </w:p>
        </w:tc>
        <w:tc>
          <w:tcPr>
            <w:tcW w:w="5174" w:type="dxa"/>
          </w:tcPr>
          <w:p w14:paraId="629B1257" w14:textId="77777777" w:rsidR="00E45E82" w:rsidRPr="001237DC" w:rsidRDefault="00E45E82" w:rsidP="00DF0B37">
            <w:pPr>
              <w:pStyle w:val="ListParagraph"/>
              <w:ind w:left="0"/>
              <w:jc w:val="center"/>
              <w:rPr>
                <w:rFonts w:ascii="Times New Roman" w:eastAsia="Times New Roman" w:hAnsi="Times New Roman" w:cs="Times New Roman"/>
                <w:sz w:val="24"/>
                <w:szCs w:val="24"/>
                <w:lang w:val="lv-LV"/>
              </w:rPr>
            </w:pPr>
            <w:r w:rsidRPr="001237DC">
              <w:rPr>
                <w:rFonts w:ascii="Times New Roman" w:eastAsia="Times New Roman" w:hAnsi="Times New Roman" w:cs="Times New Roman"/>
                <w:sz w:val="24"/>
                <w:szCs w:val="24"/>
                <w:lang w:val="lv-LV"/>
              </w:rPr>
              <w:t>Turpmākās attīstības vajadzības</w:t>
            </w:r>
          </w:p>
        </w:tc>
      </w:tr>
      <w:tr w:rsidR="00E45E82" w:rsidRPr="008477FF" w14:paraId="2B34C77E" w14:textId="77777777" w:rsidTr="00984DA0">
        <w:tc>
          <w:tcPr>
            <w:tcW w:w="4607" w:type="dxa"/>
          </w:tcPr>
          <w:p w14:paraId="254A71A9" w14:textId="1B25BC58" w:rsidR="00E45E82" w:rsidRPr="001237DC" w:rsidRDefault="00BC78E2" w:rsidP="00DF0B37">
            <w:pPr>
              <w:pStyle w:val="ListParagraph"/>
              <w:ind w:left="0"/>
              <w:jc w:val="both"/>
              <w:rPr>
                <w:rFonts w:ascii="Times New Roman" w:eastAsia="Times New Roman" w:hAnsi="Times New Roman" w:cs="Times New Roman"/>
                <w:sz w:val="24"/>
                <w:szCs w:val="24"/>
                <w:lang w:val="lv-LV"/>
              </w:rPr>
            </w:pPr>
            <w:r w:rsidRPr="001237DC">
              <w:rPr>
                <w:rFonts w:ascii="Times New Roman" w:eastAsia="Times New Roman" w:hAnsi="Times New Roman" w:cs="Times New Roman"/>
                <w:sz w:val="24"/>
                <w:szCs w:val="24"/>
                <w:lang w:val="lv-LV"/>
              </w:rPr>
              <w:t>Skolas pašvērtēšanas darbs tiek mērķtiecīgi plānots un sistemātiski kontrolēts.</w:t>
            </w:r>
          </w:p>
        </w:tc>
        <w:tc>
          <w:tcPr>
            <w:tcW w:w="5174" w:type="dxa"/>
          </w:tcPr>
          <w:p w14:paraId="33F72435" w14:textId="11CFE07D" w:rsidR="00E45E82" w:rsidRPr="001237DC" w:rsidRDefault="00BC78E2" w:rsidP="00DF0B37">
            <w:pPr>
              <w:pStyle w:val="ListParagraph"/>
              <w:ind w:left="0"/>
              <w:jc w:val="both"/>
              <w:rPr>
                <w:rFonts w:ascii="Times New Roman" w:eastAsia="Times New Roman" w:hAnsi="Times New Roman" w:cs="Times New Roman"/>
                <w:sz w:val="24"/>
                <w:szCs w:val="24"/>
                <w:lang w:val="lv-LV"/>
              </w:rPr>
            </w:pPr>
            <w:r w:rsidRPr="001237DC">
              <w:rPr>
                <w:rFonts w:ascii="Times New Roman" w:eastAsia="Times New Roman" w:hAnsi="Times New Roman" w:cs="Times New Roman"/>
                <w:sz w:val="24"/>
                <w:szCs w:val="24"/>
                <w:lang w:val="lv-LV"/>
              </w:rPr>
              <w:t>Darbs ar atsevišķiem pedagogiem, kuriem jāpalīdz izprast uzdevumus.</w:t>
            </w:r>
          </w:p>
        </w:tc>
      </w:tr>
      <w:tr w:rsidR="00E45E82" w:rsidRPr="008477FF" w14:paraId="6E61A732" w14:textId="77777777" w:rsidTr="00984DA0">
        <w:tc>
          <w:tcPr>
            <w:tcW w:w="4607" w:type="dxa"/>
          </w:tcPr>
          <w:p w14:paraId="22D5F621" w14:textId="576FD4F0" w:rsidR="00E45E82" w:rsidRPr="001237DC" w:rsidRDefault="00BC78E2" w:rsidP="00DF0B37">
            <w:pPr>
              <w:pStyle w:val="ListParagraph"/>
              <w:ind w:left="0"/>
              <w:jc w:val="both"/>
              <w:rPr>
                <w:rFonts w:ascii="Times New Roman" w:eastAsia="Times New Roman" w:hAnsi="Times New Roman" w:cs="Times New Roman"/>
                <w:sz w:val="24"/>
                <w:szCs w:val="24"/>
                <w:lang w:val="lv-LV"/>
              </w:rPr>
            </w:pPr>
            <w:r w:rsidRPr="001237DC">
              <w:rPr>
                <w:rFonts w:ascii="Times New Roman" w:eastAsia="Times New Roman" w:hAnsi="Times New Roman" w:cs="Times New Roman"/>
                <w:sz w:val="24"/>
                <w:szCs w:val="24"/>
                <w:lang w:val="lv-LV"/>
              </w:rPr>
              <w:t>Izveidota pārredzama un efektīva darbu deleģēšanas sistēma.</w:t>
            </w:r>
          </w:p>
        </w:tc>
        <w:tc>
          <w:tcPr>
            <w:tcW w:w="5174" w:type="dxa"/>
          </w:tcPr>
          <w:p w14:paraId="0550232A" w14:textId="55DE8A26" w:rsidR="00E45E82" w:rsidRPr="001237DC" w:rsidRDefault="00BC78E2" w:rsidP="00DF0B37">
            <w:pPr>
              <w:pStyle w:val="ListParagraph"/>
              <w:ind w:left="0"/>
              <w:jc w:val="both"/>
              <w:rPr>
                <w:rFonts w:ascii="Times New Roman" w:eastAsia="Times New Roman" w:hAnsi="Times New Roman" w:cs="Times New Roman"/>
                <w:sz w:val="24"/>
                <w:szCs w:val="24"/>
                <w:lang w:val="lv-LV"/>
              </w:rPr>
            </w:pPr>
            <w:r w:rsidRPr="001237DC">
              <w:rPr>
                <w:rFonts w:ascii="Times New Roman" w:eastAsia="Times New Roman" w:hAnsi="Times New Roman" w:cs="Times New Roman"/>
                <w:sz w:val="24"/>
                <w:szCs w:val="24"/>
                <w:lang w:val="lv-LV"/>
              </w:rPr>
              <w:t>Monitorings un savlaicīga jauno kadru piesaiste.</w:t>
            </w:r>
          </w:p>
        </w:tc>
      </w:tr>
      <w:tr w:rsidR="00E45E82" w:rsidRPr="008477FF" w14:paraId="6E2FE0EF" w14:textId="77777777" w:rsidTr="00984DA0">
        <w:tc>
          <w:tcPr>
            <w:tcW w:w="4607" w:type="dxa"/>
          </w:tcPr>
          <w:p w14:paraId="3358180F" w14:textId="1A2A7064" w:rsidR="00E45E82" w:rsidRPr="001237DC" w:rsidRDefault="00BC78E2" w:rsidP="00DF0B37">
            <w:pPr>
              <w:pStyle w:val="ListParagraph"/>
              <w:ind w:left="0"/>
              <w:jc w:val="both"/>
              <w:rPr>
                <w:rFonts w:ascii="Times New Roman" w:eastAsia="Times New Roman" w:hAnsi="Times New Roman" w:cs="Times New Roman"/>
                <w:sz w:val="24"/>
                <w:szCs w:val="24"/>
                <w:lang w:val="lv-LV"/>
              </w:rPr>
            </w:pPr>
            <w:r w:rsidRPr="001237DC">
              <w:rPr>
                <w:rFonts w:ascii="Times New Roman" w:eastAsia="Times New Roman" w:hAnsi="Times New Roman" w:cs="Times New Roman"/>
                <w:sz w:val="24"/>
                <w:szCs w:val="24"/>
                <w:lang w:val="lv-LV"/>
              </w:rPr>
              <w:t>Kvalitatīva komunikācija, saliedētībā ārkārtas situācijās, savlaicīga problēmu identificēšana un risināšana.</w:t>
            </w:r>
          </w:p>
        </w:tc>
        <w:tc>
          <w:tcPr>
            <w:tcW w:w="5174" w:type="dxa"/>
          </w:tcPr>
          <w:p w14:paraId="559FCAB2" w14:textId="74504A99" w:rsidR="00E45E82" w:rsidRPr="001237DC" w:rsidRDefault="00B66C5E" w:rsidP="00DF0B37">
            <w:pPr>
              <w:pStyle w:val="ListParagraph"/>
              <w:ind w:left="0"/>
              <w:jc w:val="both"/>
              <w:rPr>
                <w:rFonts w:ascii="Times New Roman" w:eastAsia="Times New Roman" w:hAnsi="Times New Roman" w:cs="Times New Roman"/>
                <w:sz w:val="24"/>
                <w:szCs w:val="24"/>
                <w:lang w:val="lv-LV"/>
              </w:rPr>
            </w:pPr>
            <w:r w:rsidRPr="001237DC">
              <w:rPr>
                <w:rFonts w:ascii="Times New Roman" w:eastAsia="Times New Roman" w:hAnsi="Times New Roman" w:cs="Times New Roman"/>
                <w:sz w:val="24"/>
                <w:szCs w:val="24"/>
                <w:lang w:val="lv-LV"/>
              </w:rPr>
              <w:t>Turpināt attīstīties, piedaloties kursos, konferencēs, projektos. Iegūtās zināšanas multiplicējot izglītības iestādes darbiniekiem.</w:t>
            </w:r>
          </w:p>
        </w:tc>
      </w:tr>
      <w:tr w:rsidR="00E45E82" w:rsidRPr="008477FF" w14:paraId="4BFBC983" w14:textId="77777777" w:rsidTr="00984DA0">
        <w:tc>
          <w:tcPr>
            <w:tcW w:w="4607" w:type="dxa"/>
          </w:tcPr>
          <w:p w14:paraId="3DD51B99" w14:textId="050453DA" w:rsidR="00E45E82" w:rsidRPr="001237DC" w:rsidRDefault="00BC78E2" w:rsidP="00DF0B37">
            <w:pPr>
              <w:pStyle w:val="ListParagraph"/>
              <w:ind w:left="0"/>
              <w:jc w:val="both"/>
              <w:rPr>
                <w:rFonts w:ascii="Times New Roman" w:eastAsia="Times New Roman" w:hAnsi="Times New Roman" w:cs="Times New Roman"/>
                <w:sz w:val="24"/>
                <w:szCs w:val="24"/>
                <w:lang w:val="lv-LV"/>
              </w:rPr>
            </w:pPr>
            <w:r w:rsidRPr="001237DC">
              <w:rPr>
                <w:rFonts w:ascii="Times New Roman" w:eastAsia="Times New Roman" w:hAnsi="Times New Roman" w:cs="Times New Roman"/>
                <w:sz w:val="24"/>
                <w:szCs w:val="24"/>
                <w:lang w:val="lv-LV"/>
              </w:rPr>
              <w:t>Ilgstoša darba pieredze.</w:t>
            </w:r>
          </w:p>
        </w:tc>
        <w:tc>
          <w:tcPr>
            <w:tcW w:w="5174" w:type="dxa"/>
          </w:tcPr>
          <w:p w14:paraId="33909047" w14:textId="5190F7EF" w:rsidR="00E45E82" w:rsidRPr="001237DC" w:rsidRDefault="00B66C5E" w:rsidP="00DF0B37">
            <w:pPr>
              <w:pStyle w:val="ListParagraph"/>
              <w:ind w:left="0"/>
              <w:jc w:val="both"/>
              <w:rPr>
                <w:rFonts w:ascii="Times New Roman" w:eastAsia="Times New Roman" w:hAnsi="Times New Roman" w:cs="Times New Roman"/>
                <w:sz w:val="24"/>
                <w:szCs w:val="24"/>
                <w:lang w:val="lv-LV"/>
              </w:rPr>
            </w:pPr>
            <w:r w:rsidRPr="001237DC">
              <w:rPr>
                <w:rFonts w:ascii="Times New Roman" w:eastAsia="Times New Roman" w:hAnsi="Times New Roman" w:cs="Times New Roman"/>
                <w:sz w:val="24"/>
                <w:szCs w:val="24"/>
                <w:lang w:val="lv-LV"/>
              </w:rPr>
              <w:t>Nepieciešamība aktīvi sekot līdzi novada pašvaldības un valsts jauninājumiem.</w:t>
            </w:r>
          </w:p>
        </w:tc>
      </w:tr>
    </w:tbl>
    <w:p w14:paraId="68C095E6" w14:textId="3D13D6C7" w:rsidR="00446618" w:rsidRDefault="00446618" w:rsidP="00984DA0">
      <w:pPr>
        <w:spacing w:after="0" w:line="240" w:lineRule="auto"/>
        <w:jc w:val="both"/>
        <w:rPr>
          <w:rFonts w:ascii="Times New Roman" w:hAnsi="Times New Roman" w:cs="Times New Roman"/>
          <w:b/>
          <w:sz w:val="24"/>
          <w:szCs w:val="24"/>
          <w:lang w:val="lv-LV"/>
        </w:rPr>
      </w:pPr>
    </w:p>
    <w:p w14:paraId="59716266" w14:textId="77777777" w:rsidR="00984DA0" w:rsidRPr="00984DA0" w:rsidRDefault="00984DA0" w:rsidP="00984DA0">
      <w:pPr>
        <w:spacing w:after="0" w:line="240" w:lineRule="auto"/>
        <w:jc w:val="both"/>
        <w:rPr>
          <w:rFonts w:ascii="Times New Roman" w:hAnsi="Times New Roman" w:cs="Times New Roman"/>
          <w:b/>
          <w:sz w:val="24"/>
          <w:szCs w:val="24"/>
          <w:lang w:val="lv-LV"/>
        </w:rPr>
      </w:pPr>
    </w:p>
    <w:p w14:paraId="73BD4348" w14:textId="161838AA" w:rsidR="00984DA0" w:rsidRDefault="001C44E0" w:rsidP="00984DA0">
      <w:pPr>
        <w:spacing w:after="0" w:line="240" w:lineRule="auto"/>
        <w:jc w:val="both"/>
        <w:rPr>
          <w:rFonts w:ascii="Times New Roman" w:hAnsi="Times New Roman" w:cs="Times New Roman"/>
          <w:b/>
          <w:sz w:val="24"/>
          <w:szCs w:val="24"/>
          <w:lang w:val="lv-LV"/>
        </w:rPr>
      </w:pPr>
      <w:r w:rsidRPr="00984DA0">
        <w:rPr>
          <w:rFonts w:ascii="Times New Roman" w:hAnsi="Times New Roman" w:cs="Times New Roman"/>
          <w:b/>
          <w:sz w:val="24"/>
          <w:szCs w:val="24"/>
          <w:lang w:val="lv-LV"/>
        </w:rPr>
        <w:t>3.2.</w:t>
      </w:r>
      <w:r w:rsidR="00446618" w:rsidRPr="00984DA0">
        <w:rPr>
          <w:rFonts w:ascii="Times New Roman" w:hAnsi="Times New Roman" w:cs="Times New Roman"/>
          <w:b/>
          <w:sz w:val="24"/>
          <w:szCs w:val="24"/>
          <w:lang w:val="lv-LV"/>
        </w:rPr>
        <w:t>Kritērij</w:t>
      </w:r>
      <w:r w:rsidR="004A67A7" w:rsidRPr="00984DA0">
        <w:rPr>
          <w:rFonts w:ascii="Times New Roman" w:hAnsi="Times New Roman" w:cs="Times New Roman"/>
          <w:b/>
          <w:sz w:val="24"/>
          <w:szCs w:val="24"/>
          <w:lang w:val="lv-LV"/>
        </w:rPr>
        <w:t>a</w:t>
      </w:r>
      <w:r w:rsidR="00446618" w:rsidRPr="00984DA0">
        <w:rPr>
          <w:rFonts w:ascii="Times New Roman" w:hAnsi="Times New Roman" w:cs="Times New Roman"/>
          <w:b/>
          <w:sz w:val="24"/>
          <w:szCs w:val="24"/>
          <w:lang w:val="lv-LV"/>
        </w:rPr>
        <w:t xml:space="preserve"> “Vadības profesionālā darbība” stiprās puses un turpmākas attīstības vajadzības</w:t>
      </w:r>
    </w:p>
    <w:p w14:paraId="3A4282D6" w14:textId="77777777" w:rsidR="00984DA0" w:rsidRPr="00984DA0" w:rsidRDefault="00984DA0" w:rsidP="00984DA0">
      <w:pPr>
        <w:spacing w:after="0" w:line="240" w:lineRule="auto"/>
        <w:jc w:val="both"/>
        <w:rPr>
          <w:rFonts w:ascii="Times New Roman" w:hAnsi="Times New Roman" w:cs="Times New Roman"/>
          <w:b/>
          <w:sz w:val="24"/>
          <w:szCs w:val="24"/>
          <w:lang w:val="lv-LV"/>
        </w:rPr>
      </w:pPr>
    </w:p>
    <w:tbl>
      <w:tblPr>
        <w:tblStyle w:val="TableGrid"/>
        <w:tblW w:w="9923" w:type="dxa"/>
        <w:tblInd w:w="-5" w:type="dxa"/>
        <w:tblLook w:val="04A0" w:firstRow="1" w:lastRow="0" w:firstColumn="1" w:lastColumn="0" w:noHBand="0" w:noVBand="1"/>
      </w:tblPr>
      <w:tblGrid>
        <w:gridCol w:w="4607"/>
        <w:gridCol w:w="5316"/>
      </w:tblGrid>
      <w:tr w:rsidR="00984DA0" w:rsidRPr="00984DA0" w14:paraId="763A67EF" w14:textId="77777777" w:rsidTr="00984DA0">
        <w:tc>
          <w:tcPr>
            <w:tcW w:w="4607" w:type="dxa"/>
          </w:tcPr>
          <w:p w14:paraId="21460947" w14:textId="77777777" w:rsidR="00E45E82" w:rsidRPr="00984DA0" w:rsidRDefault="00E45E82" w:rsidP="00DF0B37">
            <w:pPr>
              <w:pStyle w:val="ListParagraph"/>
              <w:ind w:left="0"/>
              <w:jc w:val="center"/>
              <w:rPr>
                <w:rFonts w:ascii="Times New Roman" w:eastAsia="Times New Roman" w:hAnsi="Times New Roman" w:cs="Times New Roman"/>
                <w:sz w:val="24"/>
                <w:szCs w:val="24"/>
                <w:lang w:val="lv-LV"/>
              </w:rPr>
            </w:pPr>
            <w:r w:rsidRPr="00984DA0">
              <w:rPr>
                <w:rFonts w:ascii="Times New Roman" w:eastAsia="Times New Roman" w:hAnsi="Times New Roman" w:cs="Times New Roman"/>
                <w:sz w:val="24"/>
                <w:szCs w:val="24"/>
                <w:lang w:val="lv-LV"/>
              </w:rPr>
              <w:t>Stiprās puses</w:t>
            </w:r>
          </w:p>
        </w:tc>
        <w:tc>
          <w:tcPr>
            <w:tcW w:w="5316" w:type="dxa"/>
          </w:tcPr>
          <w:p w14:paraId="16DEA3B0" w14:textId="77777777" w:rsidR="00E45E82" w:rsidRPr="00984DA0" w:rsidRDefault="00E45E82" w:rsidP="00DF0B37">
            <w:pPr>
              <w:pStyle w:val="ListParagraph"/>
              <w:ind w:left="0"/>
              <w:jc w:val="center"/>
              <w:rPr>
                <w:rFonts w:ascii="Times New Roman" w:eastAsia="Times New Roman" w:hAnsi="Times New Roman" w:cs="Times New Roman"/>
                <w:sz w:val="24"/>
                <w:szCs w:val="24"/>
                <w:lang w:val="lv-LV"/>
              </w:rPr>
            </w:pPr>
            <w:r w:rsidRPr="00984DA0">
              <w:rPr>
                <w:rFonts w:ascii="Times New Roman" w:eastAsia="Times New Roman" w:hAnsi="Times New Roman" w:cs="Times New Roman"/>
                <w:sz w:val="24"/>
                <w:szCs w:val="24"/>
                <w:lang w:val="lv-LV"/>
              </w:rPr>
              <w:t>Turpmākās attīstības vajadzības</w:t>
            </w:r>
          </w:p>
        </w:tc>
      </w:tr>
      <w:tr w:rsidR="00984DA0" w:rsidRPr="00984DA0" w14:paraId="1044EF90" w14:textId="77777777" w:rsidTr="00984DA0">
        <w:tc>
          <w:tcPr>
            <w:tcW w:w="4607" w:type="dxa"/>
          </w:tcPr>
          <w:p w14:paraId="39B2233A" w14:textId="615116F5" w:rsidR="00E45E82" w:rsidRPr="00984DA0" w:rsidRDefault="00134C87" w:rsidP="00DF0B37">
            <w:pPr>
              <w:pStyle w:val="ListParagraph"/>
              <w:ind w:left="0"/>
              <w:jc w:val="both"/>
              <w:rPr>
                <w:rFonts w:ascii="Times New Roman" w:eastAsia="Times New Roman" w:hAnsi="Times New Roman" w:cs="Times New Roman"/>
                <w:sz w:val="24"/>
                <w:szCs w:val="24"/>
                <w:lang w:val="lv-LV"/>
              </w:rPr>
            </w:pPr>
            <w:r w:rsidRPr="00984DA0">
              <w:rPr>
                <w:rFonts w:ascii="Times New Roman" w:eastAsia="Times New Roman" w:hAnsi="Times New Roman" w:cs="Times New Roman"/>
                <w:sz w:val="24"/>
                <w:szCs w:val="24"/>
                <w:lang w:val="lv-LV"/>
              </w:rPr>
              <w:t>Ilgstoša pieredze, savlaicīga un aktīva semināru  un kursu apmeklēšana.</w:t>
            </w:r>
          </w:p>
        </w:tc>
        <w:tc>
          <w:tcPr>
            <w:tcW w:w="5316" w:type="dxa"/>
          </w:tcPr>
          <w:p w14:paraId="01FE3507" w14:textId="5C5F9FB2" w:rsidR="00E45E82" w:rsidRPr="00984DA0" w:rsidRDefault="00134C87" w:rsidP="00DF0B37">
            <w:pPr>
              <w:pStyle w:val="ListParagraph"/>
              <w:ind w:left="0"/>
              <w:jc w:val="both"/>
              <w:rPr>
                <w:rFonts w:ascii="Times New Roman" w:eastAsia="Times New Roman" w:hAnsi="Times New Roman" w:cs="Times New Roman"/>
                <w:sz w:val="24"/>
                <w:szCs w:val="24"/>
                <w:lang w:val="lv-LV"/>
              </w:rPr>
            </w:pPr>
            <w:r w:rsidRPr="00984DA0">
              <w:rPr>
                <w:rFonts w:ascii="Times New Roman" w:eastAsia="Times New Roman" w:hAnsi="Times New Roman" w:cs="Times New Roman"/>
                <w:sz w:val="24"/>
                <w:szCs w:val="24"/>
                <w:lang w:val="lv-LV"/>
              </w:rPr>
              <w:t>Uzturēt izveidotās iestrādes, sekot līdzi tiesību aktiem.</w:t>
            </w:r>
          </w:p>
        </w:tc>
      </w:tr>
      <w:tr w:rsidR="00984DA0" w:rsidRPr="00984DA0" w14:paraId="266EA1C1" w14:textId="77777777" w:rsidTr="00984DA0">
        <w:tc>
          <w:tcPr>
            <w:tcW w:w="4607" w:type="dxa"/>
          </w:tcPr>
          <w:p w14:paraId="3FA72CA0" w14:textId="19DB878F" w:rsidR="00E45E82" w:rsidRPr="00984DA0" w:rsidRDefault="00134C87" w:rsidP="00134C87">
            <w:pPr>
              <w:pStyle w:val="ListParagraph"/>
              <w:ind w:left="0"/>
              <w:jc w:val="both"/>
              <w:rPr>
                <w:rFonts w:ascii="Times New Roman" w:eastAsia="Times New Roman" w:hAnsi="Times New Roman" w:cs="Times New Roman"/>
                <w:sz w:val="24"/>
                <w:szCs w:val="24"/>
                <w:lang w:val="lv-LV"/>
              </w:rPr>
            </w:pPr>
            <w:r w:rsidRPr="00984DA0">
              <w:rPr>
                <w:rFonts w:ascii="Times New Roman" w:eastAsia="Times New Roman" w:hAnsi="Times New Roman" w:cs="Times New Roman"/>
                <w:sz w:val="24"/>
                <w:szCs w:val="24"/>
                <w:lang w:val="lv-LV"/>
              </w:rPr>
              <w:t>Prasme nekavējoties pieņemt lēmumus ārkārtas situācijās.</w:t>
            </w:r>
          </w:p>
        </w:tc>
        <w:tc>
          <w:tcPr>
            <w:tcW w:w="5316" w:type="dxa"/>
          </w:tcPr>
          <w:p w14:paraId="0B67C148" w14:textId="3FEDD85E" w:rsidR="00E45E82" w:rsidRPr="00984DA0" w:rsidRDefault="00995DF9" w:rsidP="00DF0B37">
            <w:pPr>
              <w:pStyle w:val="ListParagraph"/>
              <w:ind w:left="0"/>
              <w:jc w:val="both"/>
              <w:rPr>
                <w:rFonts w:ascii="Times New Roman" w:eastAsia="Times New Roman" w:hAnsi="Times New Roman" w:cs="Times New Roman"/>
                <w:sz w:val="24"/>
                <w:szCs w:val="24"/>
                <w:lang w:val="lv-LV"/>
              </w:rPr>
            </w:pPr>
            <w:r w:rsidRPr="00984DA0">
              <w:rPr>
                <w:rFonts w:ascii="Times New Roman" w:eastAsia="Times New Roman" w:hAnsi="Times New Roman" w:cs="Times New Roman"/>
                <w:sz w:val="24"/>
                <w:szCs w:val="24"/>
                <w:lang w:val="lv-LV"/>
              </w:rPr>
              <w:t>Uzturēt izveidotās iestrādes, iepazīties ar jaunākajām atziņām, sekot līdzi līderības jautājumu attīstībai pasaulē.</w:t>
            </w:r>
          </w:p>
        </w:tc>
      </w:tr>
      <w:tr w:rsidR="00984DA0" w:rsidRPr="00984DA0" w14:paraId="43FC9407" w14:textId="77777777" w:rsidTr="00984DA0">
        <w:tc>
          <w:tcPr>
            <w:tcW w:w="4607" w:type="dxa"/>
          </w:tcPr>
          <w:p w14:paraId="7D401E3C" w14:textId="26A8E863" w:rsidR="00E45E82" w:rsidRPr="00984DA0" w:rsidRDefault="00995DF9" w:rsidP="00DF0B37">
            <w:pPr>
              <w:pStyle w:val="ListParagraph"/>
              <w:ind w:left="0"/>
              <w:jc w:val="both"/>
              <w:rPr>
                <w:rFonts w:ascii="Times New Roman" w:eastAsia="Times New Roman" w:hAnsi="Times New Roman" w:cs="Times New Roman"/>
                <w:sz w:val="24"/>
                <w:szCs w:val="24"/>
                <w:lang w:val="lv-LV"/>
              </w:rPr>
            </w:pPr>
            <w:r w:rsidRPr="00984DA0">
              <w:rPr>
                <w:rFonts w:ascii="Times New Roman" w:eastAsia="Times New Roman" w:hAnsi="Times New Roman" w:cs="Times New Roman"/>
                <w:sz w:val="24"/>
                <w:szCs w:val="24"/>
                <w:lang w:val="lv-LV"/>
              </w:rPr>
              <w:t>Ilgstoša pieredze vadības darbā.</w:t>
            </w:r>
          </w:p>
        </w:tc>
        <w:tc>
          <w:tcPr>
            <w:tcW w:w="5316" w:type="dxa"/>
          </w:tcPr>
          <w:p w14:paraId="1FD4DBAF" w14:textId="77777777" w:rsidR="00E45E82" w:rsidRPr="00984DA0" w:rsidRDefault="00E45E82" w:rsidP="00DF0B37">
            <w:pPr>
              <w:pStyle w:val="ListParagraph"/>
              <w:ind w:left="0"/>
              <w:jc w:val="both"/>
              <w:rPr>
                <w:rFonts w:ascii="Times New Roman" w:eastAsia="Times New Roman" w:hAnsi="Times New Roman" w:cs="Times New Roman"/>
                <w:sz w:val="24"/>
                <w:szCs w:val="24"/>
                <w:lang w:val="lv-LV"/>
              </w:rPr>
            </w:pPr>
          </w:p>
        </w:tc>
      </w:tr>
      <w:tr w:rsidR="00984DA0" w:rsidRPr="00984DA0" w14:paraId="652110BD" w14:textId="77777777" w:rsidTr="00984DA0">
        <w:tc>
          <w:tcPr>
            <w:tcW w:w="4607" w:type="dxa"/>
          </w:tcPr>
          <w:p w14:paraId="4BC7A703" w14:textId="10DEA457" w:rsidR="00E45E82" w:rsidRPr="00984DA0" w:rsidRDefault="00995DF9" w:rsidP="00DF0B37">
            <w:pPr>
              <w:pStyle w:val="ListParagraph"/>
              <w:ind w:left="0"/>
              <w:jc w:val="both"/>
              <w:rPr>
                <w:rFonts w:ascii="Times New Roman" w:eastAsia="Times New Roman" w:hAnsi="Times New Roman" w:cs="Times New Roman"/>
                <w:sz w:val="24"/>
                <w:szCs w:val="24"/>
                <w:lang w:val="lv-LV"/>
              </w:rPr>
            </w:pPr>
            <w:r w:rsidRPr="00984DA0">
              <w:rPr>
                <w:rFonts w:ascii="Times New Roman" w:eastAsia="Times New Roman" w:hAnsi="Times New Roman" w:cs="Times New Roman"/>
                <w:sz w:val="24"/>
                <w:szCs w:val="24"/>
                <w:lang w:val="lv-LV"/>
              </w:rPr>
              <w:t>Vienmēr cenšas ievērot ētiskās normas.</w:t>
            </w:r>
          </w:p>
        </w:tc>
        <w:tc>
          <w:tcPr>
            <w:tcW w:w="5316" w:type="dxa"/>
          </w:tcPr>
          <w:p w14:paraId="455EE918" w14:textId="77777777" w:rsidR="00E45E82" w:rsidRPr="00984DA0" w:rsidRDefault="00E45E82" w:rsidP="00DF0B37">
            <w:pPr>
              <w:pStyle w:val="ListParagraph"/>
              <w:ind w:left="0"/>
              <w:jc w:val="both"/>
              <w:rPr>
                <w:rFonts w:ascii="Times New Roman" w:eastAsia="Times New Roman" w:hAnsi="Times New Roman" w:cs="Times New Roman"/>
                <w:sz w:val="24"/>
                <w:szCs w:val="24"/>
                <w:lang w:val="lv-LV"/>
              </w:rPr>
            </w:pPr>
          </w:p>
        </w:tc>
      </w:tr>
      <w:tr w:rsidR="00984DA0" w:rsidRPr="00984DA0" w14:paraId="1CF6E6F2" w14:textId="77777777" w:rsidTr="00984DA0">
        <w:tc>
          <w:tcPr>
            <w:tcW w:w="4607" w:type="dxa"/>
          </w:tcPr>
          <w:p w14:paraId="408C0664" w14:textId="1279E50B" w:rsidR="00E45E82" w:rsidRPr="00984DA0" w:rsidRDefault="00995DF9" w:rsidP="00DF0B37">
            <w:pPr>
              <w:pStyle w:val="ListParagraph"/>
              <w:ind w:left="0"/>
              <w:jc w:val="both"/>
              <w:rPr>
                <w:rFonts w:ascii="Times New Roman" w:eastAsia="Times New Roman" w:hAnsi="Times New Roman" w:cs="Times New Roman"/>
                <w:sz w:val="24"/>
                <w:szCs w:val="24"/>
                <w:lang w:val="lv-LV"/>
              </w:rPr>
            </w:pPr>
            <w:r w:rsidRPr="00984DA0">
              <w:t xml:space="preserve"> </w:t>
            </w:r>
            <w:r w:rsidRPr="00984DA0">
              <w:rPr>
                <w:rFonts w:ascii="Times New Roman" w:eastAsia="Times New Roman" w:hAnsi="Times New Roman" w:cs="Times New Roman"/>
                <w:sz w:val="24"/>
                <w:szCs w:val="24"/>
                <w:lang w:val="lv-LV"/>
              </w:rPr>
              <w:t>Ilgstoša pieredze mācību procesa vadīšanā- mācību stundas un klases audzināšana, stundu vērošanā un izvērtēšanā, pieredze IKVD eksperta darbā.</w:t>
            </w:r>
          </w:p>
        </w:tc>
        <w:tc>
          <w:tcPr>
            <w:tcW w:w="5316" w:type="dxa"/>
          </w:tcPr>
          <w:p w14:paraId="56DDFB1A" w14:textId="763542D7" w:rsidR="00E45E82" w:rsidRPr="00984DA0" w:rsidRDefault="00995DF9" w:rsidP="00DF0B37">
            <w:pPr>
              <w:pStyle w:val="ListParagraph"/>
              <w:ind w:left="0"/>
              <w:jc w:val="both"/>
              <w:rPr>
                <w:rFonts w:ascii="Times New Roman" w:eastAsia="Times New Roman" w:hAnsi="Times New Roman" w:cs="Times New Roman"/>
                <w:sz w:val="24"/>
                <w:szCs w:val="24"/>
                <w:lang w:val="lv-LV"/>
              </w:rPr>
            </w:pPr>
            <w:r w:rsidRPr="00984DA0">
              <w:rPr>
                <w:rFonts w:ascii="Times New Roman" w:eastAsia="Times New Roman" w:hAnsi="Times New Roman" w:cs="Times New Roman"/>
                <w:sz w:val="24"/>
                <w:szCs w:val="24"/>
                <w:lang w:val="lv-LV"/>
              </w:rPr>
              <w:t>Apmeklēt suprervīzijas un rūpēties par savu psihoemocionālo veselību</w:t>
            </w:r>
          </w:p>
        </w:tc>
      </w:tr>
    </w:tbl>
    <w:p w14:paraId="1C70DCDF" w14:textId="610FE0F3" w:rsidR="00446618" w:rsidRDefault="00446618" w:rsidP="00446618">
      <w:pPr>
        <w:spacing w:after="0" w:line="240" w:lineRule="auto"/>
        <w:jc w:val="both"/>
        <w:rPr>
          <w:rFonts w:ascii="Times New Roman" w:hAnsi="Times New Roman" w:cs="Times New Roman"/>
          <w:sz w:val="24"/>
          <w:szCs w:val="24"/>
          <w:lang w:val="lv-LV"/>
        </w:rPr>
      </w:pPr>
    </w:p>
    <w:p w14:paraId="452A53E0" w14:textId="10A77BFF" w:rsidR="00984DA0" w:rsidRPr="00984DA0" w:rsidRDefault="00984DA0" w:rsidP="00446618">
      <w:pPr>
        <w:spacing w:after="0" w:line="240" w:lineRule="auto"/>
        <w:jc w:val="both"/>
        <w:rPr>
          <w:rFonts w:ascii="Times New Roman" w:hAnsi="Times New Roman" w:cs="Times New Roman"/>
          <w:sz w:val="24"/>
          <w:szCs w:val="24"/>
          <w:lang w:val="lv-LV"/>
        </w:rPr>
      </w:pPr>
    </w:p>
    <w:tbl>
      <w:tblPr>
        <w:tblStyle w:val="TableGrid"/>
        <w:tblpPr w:leftFromText="180" w:rightFromText="180" w:vertAnchor="text" w:horzAnchor="margin" w:tblpY="625"/>
        <w:tblW w:w="9923" w:type="dxa"/>
        <w:tblLook w:val="04A0" w:firstRow="1" w:lastRow="0" w:firstColumn="1" w:lastColumn="0" w:noHBand="0" w:noVBand="1"/>
      </w:tblPr>
      <w:tblGrid>
        <w:gridCol w:w="4607"/>
        <w:gridCol w:w="5316"/>
      </w:tblGrid>
      <w:tr w:rsidR="00984DA0" w14:paraId="5BA7F385" w14:textId="77777777" w:rsidTr="00984DA0">
        <w:trPr>
          <w:tblHeader/>
        </w:trPr>
        <w:tc>
          <w:tcPr>
            <w:tcW w:w="4607" w:type="dxa"/>
          </w:tcPr>
          <w:p w14:paraId="51134960" w14:textId="77777777" w:rsidR="00984DA0" w:rsidRPr="00984DA0" w:rsidRDefault="00984DA0" w:rsidP="00984DA0">
            <w:pPr>
              <w:pStyle w:val="ListParagraph"/>
              <w:ind w:left="0"/>
              <w:jc w:val="center"/>
              <w:rPr>
                <w:rFonts w:ascii="Times New Roman" w:eastAsia="Times New Roman" w:hAnsi="Times New Roman" w:cs="Times New Roman"/>
                <w:sz w:val="24"/>
                <w:szCs w:val="24"/>
                <w:lang w:val="lv-LV"/>
              </w:rPr>
            </w:pPr>
            <w:r w:rsidRPr="00984DA0">
              <w:rPr>
                <w:rFonts w:ascii="Times New Roman" w:eastAsia="Times New Roman" w:hAnsi="Times New Roman" w:cs="Times New Roman"/>
                <w:sz w:val="24"/>
                <w:szCs w:val="24"/>
                <w:lang w:val="lv-LV"/>
              </w:rPr>
              <w:lastRenderedPageBreak/>
              <w:t>Stiprās puses</w:t>
            </w:r>
          </w:p>
        </w:tc>
        <w:tc>
          <w:tcPr>
            <w:tcW w:w="5316" w:type="dxa"/>
          </w:tcPr>
          <w:p w14:paraId="6BF2C622" w14:textId="77777777" w:rsidR="00984DA0" w:rsidRPr="00984DA0" w:rsidRDefault="00984DA0" w:rsidP="00984DA0">
            <w:pPr>
              <w:pStyle w:val="ListParagraph"/>
              <w:ind w:left="0"/>
              <w:jc w:val="center"/>
              <w:rPr>
                <w:rFonts w:ascii="Times New Roman" w:eastAsia="Times New Roman" w:hAnsi="Times New Roman" w:cs="Times New Roman"/>
                <w:sz w:val="24"/>
                <w:szCs w:val="24"/>
                <w:lang w:val="lv-LV"/>
              </w:rPr>
            </w:pPr>
            <w:r w:rsidRPr="00984DA0">
              <w:rPr>
                <w:rFonts w:ascii="Times New Roman" w:eastAsia="Times New Roman" w:hAnsi="Times New Roman" w:cs="Times New Roman"/>
                <w:sz w:val="24"/>
                <w:szCs w:val="24"/>
                <w:lang w:val="lv-LV"/>
              </w:rPr>
              <w:t>Turpmākās attīstības vajadzības</w:t>
            </w:r>
          </w:p>
        </w:tc>
      </w:tr>
      <w:tr w:rsidR="00984DA0" w:rsidRPr="008477FF" w14:paraId="1D2D22C4" w14:textId="77777777" w:rsidTr="00984DA0">
        <w:trPr>
          <w:tblHeader/>
        </w:trPr>
        <w:tc>
          <w:tcPr>
            <w:tcW w:w="4607" w:type="dxa"/>
          </w:tcPr>
          <w:p w14:paraId="5536282E" w14:textId="2297BCB0" w:rsidR="00984DA0" w:rsidRPr="00984DA0" w:rsidRDefault="00984DA0" w:rsidP="00984DA0">
            <w:pPr>
              <w:pStyle w:val="ListParagraph"/>
              <w:ind w:left="0"/>
              <w:jc w:val="both"/>
              <w:rPr>
                <w:rFonts w:ascii="Times New Roman" w:eastAsia="Times New Roman" w:hAnsi="Times New Roman" w:cs="Times New Roman"/>
                <w:sz w:val="24"/>
                <w:szCs w:val="24"/>
                <w:lang w:val="lv-LV"/>
              </w:rPr>
            </w:pPr>
            <w:r w:rsidRPr="00984DA0">
              <w:rPr>
                <w:rFonts w:ascii="Times New Roman" w:eastAsia="Times New Roman" w:hAnsi="Times New Roman" w:cs="Times New Roman"/>
                <w:sz w:val="24"/>
                <w:szCs w:val="24"/>
                <w:lang w:val="lv-LV"/>
              </w:rPr>
              <w:t>Regulāra semināru un sanāksmju apmeklēšana, aktīva iesaiste</w:t>
            </w:r>
            <w:r w:rsidR="006153CD">
              <w:rPr>
                <w:rFonts w:ascii="Times New Roman" w:eastAsia="Times New Roman" w:hAnsi="Times New Roman" w:cs="Times New Roman"/>
                <w:sz w:val="24"/>
                <w:szCs w:val="24"/>
                <w:lang w:val="lv-LV"/>
              </w:rPr>
              <w:t xml:space="preserve"> dibinātāja organizētajos pasaākumos</w:t>
            </w:r>
            <w:r w:rsidRPr="00984DA0">
              <w:rPr>
                <w:rFonts w:ascii="Times New Roman" w:eastAsia="Times New Roman" w:hAnsi="Times New Roman" w:cs="Times New Roman"/>
                <w:sz w:val="24"/>
                <w:szCs w:val="24"/>
                <w:lang w:val="lv-LV"/>
              </w:rPr>
              <w:t xml:space="preserve"> un pozitīva komunikācija.</w:t>
            </w:r>
          </w:p>
        </w:tc>
        <w:tc>
          <w:tcPr>
            <w:tcW w:w="5316" w:type="dxa"/>
          </w:tcPr>
          <w:p w14:paraId="19B05803" w14:textId="77777777" w:rsidR="00984DA0" w:rsidRPr="00984DA0" w:rsidRDefault="00984DA0" w:rsidP="00984DA0">
            <w:pPr>
              <w:pStyle w:val="ListParagraph"/>
              <w:ind w:left="0"/>
              <w:jc w:val="both"/>
              <w:rPr>
                <w:rFonts w:ascii="Times New Roman" w:eastAsia="Times New Roman" w:hAnsi="Times New Roman" w:cs="Times New Roman"/>
                <w:sz w:val="24"/>
                <w:szCs w:val="24"/>
                <w:lang w:val="lv-LV"/>
              </w:rPr>
            </w:pPr>
            <w:r w:rsidRPr="00984DA0">
              <w:rPr>
                <w:rFonts w:ascii="Times New Roman" w:eastAsia="Times New Roman" w:hAnsi="Times New Roman" w:cs="Times New Roman"/>
                <w:sz w:val="24"/>
                <w:szCs w:val="24"/>
                <w:lang w:val="lv-LV"/>
              </w:rPr>
              <w:t>Turpināt meklēt veiksmīgas sadarbības formas un uzturēt labu komunikāciju.</w:t>
            </w:r>
          </w:p>
        </w:tc>
      </w:tr>
      <w:tr w:rsidR="00984DA0" w:rsidRPr="008477FF" w14:paraId="5E24A7C9" w14:textId="77777777" w:rsidTr="00984DA0">
        <w:trPr>
          <w:tblHeader/>
        </w:trPr>
        <w:tc>
          <w:tcPr>
            <w:tcW w:w="4607" w:type="dxa"/>
          </w:tcPr>
          <w:p w14:paraId="679B6B1A" w14:textId="77777777" w:rsidR="00984DA0" w:rsidRPr="00984DA0" w:rsidRDefault="00984DA0" w:rsidP="00984DA0">
            <w:pPr>
              <w:pStyle w:val="ListParagraph"/>
              <w:ind w:left="0"/>
              <w:jc w:val="both"/>
              <w:rPr>
                <w:rFonts w:ascii="Times New Roman" w:eastAsia="Times New Roman" w:hAnsi="Times New Roman" w:cs="Times New Roman"/>
                <w:sz w:val="24"/>
                <w:szCs w:val="24"/>
                <w:lang w:val="lv-LV"/>
              </w:rPr>
            </w:pPr>
            <w:r w:rsidRPr="00984DA0">
              <w:rPr>
                <w:rFonts w:ascii="Times New Roman" w:eastAsia="Times New Roman" w:hAnsi="Times New Roman" w:cs="Times New Roman"/>
                <w:sz w:val="24"/>
                <w:szCs w:val="24"/>
                <w:lang w:val="lv-LV"/>
              </w:rPr>
              <w:t>Prasme izvēlēties sadarbības partnerus, konkrētu mērķu īstenošanai.</w:t>
            </w:r>
          </w:p>
        </w:tc>
        <w:tc>
          <w:tcPr>
            <w:tcW w:w="5316" w:type="dxa"/>
          </w:tcPr>
          <w:p w14:paraId="5068C399" w14:textId="27C90FEC" w:rsidR="00984DA0" w:rsidRPr="00984DA0" w:rsidRDefault="00984DA0" w:rsidP="006153CD">
            <w:pPr>
              <w:pStyle w:val="ListParagraph"/>
              <w:ind w:left="0"/>
              <w:jc w:val="both"/>
              <w:rPr>
                <w:rFonts w:ascii="Times New Roman" w:eastAsia="Times New Roman" w:hAnsi="Times New Roman" w:cs="Times New Roman"/>
                <w:sz w:val="24"/>
                <w:szCs w:val="24"/>
                <w:lang w:val="lv-LV"/>
              </w:rPr>
            </w:pPr>
            <w:r w:rsidRPr="00984DA0">
              <w:rPr>
                <w:rFonts w:ascii="Times New Roman" w:eastAsia="Times New Roman" w:hAnsi="Times New Roman" w:cs="Times New Roman"/>
                <w:sz w:val="24"/>
                <w:szCs w:val="24"/>
                <w:lang w:val="lv-LV"/>
              </w:rPr>
              <w:t xml:space="preserve">Sekot līdzi </w:t>
            </w:r>
            <w:r w:rsidR="006153CD">
              <w:rPr>
                <w:rFonts w:ascii="Times New Roman" w:eastAsia="Times New Roman" w:hAnsi="Times New Roman" w:cs="Times New Roman"/>
                <w:sz w:val="24"/>
                <w:szCs w:val="24"/>
                <w:lang w:val="lv-LV"/>
              </w:rPr>
              <w:t xml:space="preserve">IT inovācijām un </w:t>
            </w:r>
            <w:r w:rsidRPr="00984DA0">
              <w:rPr>
                <w:rFonts w:ascii="Times New Roman" w:eastAsia="Times New Roman" w:hAnsi="Times New Roman" w:cs="Times New Roman"/>
                <w:sz w:val="24"/>
                <w:szCs w:val="24"/>
                <w:lang w:val="lv-LV"/>
              </w:rPr>
              <w:t>iespēj</w:t>
            </w:r>
            <w:r w:rsidR="00841DB7">
              <w:rPr>
                <w:rFonts w:ascii="Times New Roman" w:eastAsia="Times New Roman" w:hAnsi="Times New Roman" w:cs="Times New Roman"/>
                <w:sz w:val="24"/>
                <w:szCs w:val="24"/>
                <w:lang w:val="lv-LV"/>
              </w:rPr>
              <w:t>ā</w:t>
            </w:r>
            <w:r w:rsidRPr="00984DA0">
              <w:rPr>
                <w:rFonts w:ascii="Times New Roman" w:eastAsia="Times New Roman" w:hAnsi="Times New Roman" w:cs="Times New Roman"/>
                <w:sz w:val="24"/>
                <w:szCs w:val="24"/>
                <w:lang w:val="lv-LV"/>
              </w:rPr>
              <w:t>m, lai paātrinātu un vienkāršotu informācijas apriti.</w:t>
            </w:r>
          </w:p>
        </w:tc>
      </w:tr>
      <w:tr w:rsidR="00984DA0" w:rsidRPr="008477FF" w14:paraId="07EFDD0F" w14:textId="77777777" w:rsidTr="00984DA0">
        <w:trPr>
          <w:tblHeader/>
        </w:trPr>
        <w:tc>
          <w:tcPr>
            <w:tcW w:w="4607" w:type="dxa"/>
          </w:tcPr>
          <w:p w14:paraId="3F45B6BE" w14:textId="77777777" w:rsidR="00984DA0" w:rsidRPr="00984DA0" w:rsidRDefault="00984DA0" w:rsidP="00984DA0">
            <w:pPr>
              <w:pStyle w:val="ListParagraph"/>
              <w:ind w:left="0"/>
              <w:jc w:val="both"/>
              <w:rPr>
                <w:rFonts w:ascii="Times New Roman" w:eastAsia="Times New Roman" w:hAnsi="Times New Roman" w:cs="Times New Roman"/>
                <w:sz w:val="24"/>
                <w:szCs w:val="24"/>
                <w:lang w:val="lv-LV"/>
              </w:rPr>
            </w:pPr>
            <w:r w:rsidRPr="00984DA0">
              <w:rPr>
                <w:rFonts w:ascii="Times New Roman" w:eastAsia="Times New Roman" w:hAnsi="Times New Roman" w:cs="Times New Roman"/>
                <w:sz w:val="24"/>
                <w:szCs w:val="24"/>
                <w:lang w:val="lv-LV"/>
              </w:rPr>
              <w:t>Atbalstoša rīcība inovāciju un jauninājumu ieviešanā un pedagogu ideju uzklausīšanā un realizēšanā.</w:t>
            </w:r>
          </w:p>
        </w:tc>
        <w:tc>
          <w:tcPr>
            <w:tcW w:w="5316" w:type="dxa"/>
          </w:tcPr>
          <w:p w14:paraId="70806000" w14:textId="77777777" w:rsidR="00984DA0" w:rsidRPr="00984DA0" w:rsidRDefault="00984DA0" w:rsidP="00984DA0">
            <w:pPr>
              <w:pStyle w:val="ListParagraph"/>
              <w:ind w:left="0"/>
              <w:jc w:val="both"/>
              <w:rPr>
                <w:rFonts w:ascii="Times New Roman" w:eastAsia="Times New Roman" w:hAnsi="Times New Roman" w:cs="Times New Roman"/>
                <w:sz w:val="24"/>
                <w:szCs w:val="24"/>
                <w:lang w:val="lv-LV"/>
              </w:rPr>
            </w:pPr>
          </w:p>
        </w:tc>
      </w:tr>
      <w:tr w:rsidR="00984DA0" w:rsidRPr="008477FF" w14:paraId="03A27DFF" w14:textId="77777777" w:rsidTr="00984DA0">
        <w:trPr>
          <w:tblHeader/>
        </w:trPr>
        <w:tc>
          <w:tcPr>
            <w:tcW w:w="4607" w:type="dxa"/>
          </w:tcPr>
          <w:p w14:paraId="18004212" w14:textId="77777777" w:rsidR="00984DA0" w:rsidRPr="00984DA0" w:rsidRDefault="00984DA0" w:rsidP="00984DA0">
            <w:pPr>
              <w:pStyle w:val="ListParagraph"/>
              <w:ind w:left="0"/>
              <w:jc w:val="both"/>
              <w:rPr>
                <w:rFonts w:ascii="Times New Roman" w:eastAsia="Times New Roman" w:hAnsi="Times New Roman" w:cs="Times New Roman"/>
                <w:sz w:val="24"/>
                <w:szCs w:val="24"/>
                <w:lang w:val="lv-LV"/>
              </w:rPr>
            </w:pPr>
            <w:r w:rsidRPr="00984DA0">
              <w:rPr>
                <w:rFonts w:ascii="Times New Roman" w:eastAsia="Times New Roman" w:hAnsi="Times New Roman" w:cs="Times New Roman"/>
                <w:sz w:val="24"/>
                <w:szCs w:val="24"/>
                <w:lang w:val="lv-LV"/>
              </w:rPr>
              <w:t>Tehniski modernizēta operatīva savstarpējās komunikācijas uzturēšana, regulāra administrācijas komandas sadarbība, īstermiņa mērķu noteikšana un pārraudzība.</w:t>
            </w:r>
          </w:p>
        </w:tc>
        <w:tc>
          <w:tcPr>
            <w:tcW w:w="5316" w:type="dxa"/>
          </w:tcPr>
          <w:p w14:paraId="5CF37A2A" w14:textId="77777777" w:rsidR="00984DA0" w:rsidRPr="00984DA0" w:rsidRDefault="00984DA0" w:rsidP="00984DA0">
            <w:pPr>
              <w:pStyle w:val="ListParagraph"/>
              <w:ind w:left="0"/>
              <w:jc w:val="both"/>
              <w:rPr>
                <w:rFonts w:ascii="Times New Roman" w:eastAsia="Times New Roman" w:hAnsi="Times New Roman" w:cs="Times New Roman"/>
                <w:sz w:val="24"/>
                <w:szCs w:val="24"/>
                <w:lang w:val="lv-LV"/>
              </w:rPr>
            </w:pPr>
          </w:p>
        </w:tc>
      </w:tr>
      <w:tr w:rsidR="00984DA0" w:rsidRPr="008477FF" w14:paraId="5A6CE9BE" w14:textId="77777777" w:rsidTr="00984DA0">
        <w:trPr>
          <w:tblHeader/>
        </w:trPr>
        <w:tc>
          <w:tcPr>
            <w:tcW w:w="4607" w:type="dxa"/>
          </w:tcPr>
          <w:p w14:paraId="0BC83FDC" w14:textId="77777777" w:rsidR="00984DA0" w:rsidRPr="00984DA0" w:rsidRDefault="00984DA0" w:rsidP="00984DA0">
            <w:pPr>
              <w:pStyle w:val="ListParagraph"/>
              <w:ind w:left="0"/>
              <w:jc w:val="both"/>
              <w:rPr>
                <w:rFonts w:ascii="Times New Roman" w:eastAsia="Times New Roman" w:hAnsi="Times New Roman" w:cs="Times New Roman"/>
                <w:sz w:val="24"/>
                <w:szCs w:val="24"/>
                <w:lang w:val="lv-LV"/>
              </w:rPr>
            </w:pPr>
            <w:r w:rsidRPr="00984DA0">
              <w:rPr>
                <w:rFonts w:ascii="Times New Roman" w:eastAsia="Times New Roman" w:hAnsi="Times New Roman" w:cs="Times New Roman"/>
                <w:sz w:val="24"/>
                <w:szCs w:val="24"/>
                <w:lang w:val="lv-LV"/>
              </w:rPr>
              <w:t>Ilgstoša darba pieredze un cieņpilna attieksme pret vecākiem ļauj veidot komfortablu vidi.</w:t>
            </w:r>
          </w:p>
        </w:tc>
        <w:tc>
          <w:tcPr>
            <w:tcW w:w="5316" w:type="dxa"/>
          </w:tcPr>
          <w:p w14:paraId="1C469272" w14:textId="77777777" w:rsidR="00984DA0" w:rsidRPr="00984DA0" w:rsidRDefault="00984DA0" w:rsidP="00984DA0">
            <w:pPr>
              <w:pStyle w:val="ListParagraph"/>
              <w:ind w:left="0"/>
              <w:jc w:val="both"/>
              <w:rPr>
                <w:rFonts w:ascii="Times New Roman" w:eastAsia="Times New Roman" w:hAnsi="Times New Roman" w:cs="Times New Roman"/>
                <w:sz w:val="24"/>
                <w:szCs w:val="24"/>
                <w:lang w:val="lv-LV"/>
              </w:rPr>
            </w:pPr>
          </w:p>
        </w:tc>
      </w:tr>
      <w:tr w:rsidR="00984DA0" w:rsidRPr="008477FF" w14:paraId="0EE707E6" w14:textId="77777777" w:rsidTr="00984DA0">
        <w:trPr>
          <w:tblHeader/>
        </w:trPr>
        <w:tc>
          <w:tcPr>
            <w:tcW w:w="4607" w:type="dxa"/>
          </w:tcPr>
          <w:p w14:paraId="1F4FFF0F" w14:textId="77777777" w:rsidR="00984DA0" w:rsidRPr="00984DA0" w:rsidRDefault="00984DA0" w:rsidP="00984DA0">
            <w:pPr>
              <w:pStyle w:val="ListParagraph"/>
              <w:ind w:left="0"/>
              <w:jc w:val="both"/>
              <w:rPr>
                <w:rFonts w:ascii="Times New Roman" w:eastAsia="Times New Roman" w:hAnsi="Times New Roman" w:cs="Times New Roman"/>
                <w:sz w:val="24"/>
                <w:szCs w:val="24"/>
                <w:lang w:val="lv-LV"/>
              </w:rPr>
            </w:pPr>
            <w:r w:rsidRPr="00984DA0">
              <w:rPr>
                <w:rFonts w:ascii="Times New Roman" w:eastAsia="Times New Roman" w:hAnsi="Times New Roman" w:cs="Times New Roman"/>
                <w:sz w:val="24"/>
                <w:szCs w:val="24"/>
                <w:lang w:val="lv-LV"/>
              </w:rPr>
              <w:t>Prasme veiksmīgi piesaistīt atbilstošus cilvēkresursus</w:t>
            </w:r>
          </w:p>
        </w:tc>
        <w:tc>
          <w:tcPr>
            <w:tcW w:w="5316" w:type="dxa"/>
          </w:tcPr>
          <w:p w14:paraId="5AF89E8A" w14:textId="77777777" w:rsidR="00984DA0" w:rsidRPr="00984DA0" w:rsidRDefault="00984DA0" w:rsidP="00984DA0">
            <w:pPr>
              <w:pStyle w:val="ListParagraph"/>
              <w:ind w:left="0"/>
              <w:jc w:val="both"/>
              <w:rPr>
                <w:rFonts w:ascii="Times New Roman" w:eastAsia="Times New Roman" w:hAnsi="Times New Roman" w:cs="Times New Roman"/>
                <w:sz w:val="24"/>
                <w:szCs w:val="24"/>
                <w:lang w:val="lv-LV"/>
              </w:rPr>
            </w:pPr>
          </w:p>
        </w:tc>
      </w:tr>
    </w:tbl>
    <w:p w14:paraId="74CAE64D" w14:textId="5026CE62" w:rsidR="00984DA0" w:rsidRPr="00984DA0" w:rsidRDefault="00984DA0" w:rsidP="00984DA0">
      <w:pPr>
        <w:spacing w:after="0" w:line="240" w:lineRule="auto"/>
        <w:jc w:val="both"/>
        <w:rPr>
          <w:rFonts w:ascii="Times New Roman" w:hAnsi="Times New Roman" w:cs="Times New Roman"/>
          <w:b/>
          <w:sz w:val="24"/>
          <w:szCs w:val="24"/>
          <w:lang w:val="lv-LV"/>
        </w:rPr>
      </w:pPr>
      <w:r w:rsidRPr="00984DA0">
        <w:rPr>
          <w:rFonts w:ascii="Times New Roman" w:hAnsi="Times New Roman" w:cs="Times New Roman"/>
          <w:b/>
          <w:sz w:val="24"/>
          <w:szCs w:val="24"/>
          <w:lang w:val="lv-LV"/>
        </w:rPr>
        <w:t xml:space="preserve"> </w:t>
      </w:r>
      <w:r w:rsidR="001C44E0" w:rsidRPr="00984DA0">
        <w:rPr>
          <w:rFonts w:ascii="Times New Roman" w:hAnsi="Times New Roman" w:cs="Times New Roman"/>
          <w:b/>
          <w:sz w:val="24"/>
          <w:szCs w:val="24"/>
          <w:lang w:val="lv-LV"/>
        </w:rPr>
        <w:t>3.3.</w:t>
      </w:r>
      <w:r w:rsidR="00446618" w:rsidRPr="00984DA0">
        <w:rPr>
          <w:rFonts w:ascii="Times New Roman" w:hAnsi="Times New Roman" w:cs="Times New Roman"/>
          <w:b/>
          <w:sz w:val="24"/>
          <w:szCs w:val="24"/>
          <w:lang w:val="lv-LV"/>
        </w:rPr>
        <w:t>Kritērij</w:t>
      </w:r>
      <w:r w:rsidR="004A67A7" w:rsidRPr="00984DA0">
        <w:rPr>
          <w:rFonts w:ascii="Times New Roman" w:hAnsi="Times New Roman" w:cs="Times New Roman"/>
          <w:b/>
          <w:sz w:val="24"/>
          <w:szCs w:val="24"/>
          <w:lang w:val="lv-LV"/>
        </w:rPr>
        <w:t>a</w:t>
      </w:r>
      <w:r w:rsidR="00446618" w:rsidRPr="00984DA0">
        <w:rPr>
          <w:rFonts w:ascii="Times New Roman" w:hAnsi="Times New Roman" w:cs="Times New Roman"/>
          <w:b/>
          <w:sz w:val="24"/>
          <w:szCs w:val="24"/>
          <w:lang w:val="lv-LV"/>
        </w:rPr>
        <w:t xml:space="preserve"> “Atbalsts un sadarbība” stiprās puses un turpmākas attīstības vajadzības</w:t>
      </w:r>
    </w:p>
    <w:p w14:paraId="1D88EF64" w14:textId="77777777" w:rsidR="00E45E82" w:rsidRPr="00E45E82" w:rsidRDefault="00E45E82" w:rsidP="00E45E82">
      <w:pPr>
        <w:pStyle w:val="ListParagraph"/>
        <w:spacing w:after="0" w:line="240" w:lineRule="auto"/>
        <w:ind w:left="426"/>
        <w:jc w:val="both"/>
        <w:rPr>
          <w:rFonts w:ascii="Times New Roman" w:hAnsi="Times New Roman" w:cs="Times New Roman"/>
          <w:sz w:val="24"/>
          <w:szCs w:val="24"/>
          <w:lang w:val="lv-LV"/>
        </w:rPr>
      </w:pPr>
    </w:p>
    <w:p w14:paraId="1F518417" w14:textId="6496C378" w:rsidR="00446618" w:rsidRDefault="00446618" w:rsidP="00446618">
      <w:pPr>
        <w:spacing w:after="0" w:line="240" w:lineRule="auto"/>
        <w:jc w:val="both"/>
        <w:rPr>
          <w:rFonts w:ascii="Times New Roman" w:hAnsi="Times New Roman" w:cs="Times New Roman"/>
          <w:sz w:val="24"/>
          <w:szCs w:val="24"/>
          <w:lang w:val="lv-LV"/>
        </w:rPr>
      </w:pPr>
    </w:p>
    <w:p w14:paraId="06D5BD38" w14:textId="77777777" w:rsidR="00984DA0" w:rsidRDefault="00984DA0" w:rsidP="00446618">
      <w:pPr>
        <w:spacing w:after="0" w:line="240" w:lineRule="auto"/>
        <w:jc w:val="both"/>
        <w:rPr>
          <w:rFonts w:ascii="Times New Roman" w:hAnsi="Times New Roman" w:cs="Times New Roman"/>
          <w:sz w:val="24"/>
          <w:szCs w:val="24"/>
          <w:lang w:val="lv-LV"/>
        </w:rPr>
      </w:pPr>
    </w:p>
    <w:p w14:paraId="248F85F6" w14:textId="156BBF72" w:rsidR="00446618" w:rsidRPr="00984DA0" w:rsidRDefault="001C44E0" w:rsidP="00984DA0">
      <w:pPr>
        <w:spacing w:after="0" w:line="240" w:lineRule="auto"/>
        <w:jc w:val="both"/>
        <w:rPr>
          <w:rFonts w:ascii="Times New Roman" w:hAnsi="Times New Roman" w:cs="Times New Roman"/>
          <w:b/>
          <w:sz w:val="24"/>
          <w:szCs w:val="24"/>
          <w:lang w:val="lv-LV"/>
        </w:rPr>
      </w:pPr>
      <w:r w:rsidRPr="00984DA0">
        <w:rPr>
          <w:rFonts w:ascii="Times New Roman" w:hAnsi="Times New Roman" w:cs="Times New Roman"/>
          <w:b/>
          <w:sz w:val="24"/>
          <w:szCs w:val="24"/>
          <w:lang w:val="lv-LV"/>
        </w:rPr>
        <w:t>3.4.</w:t>
      </w:r>
      <w:r w:rsidR="00446618" w:rsidRPr="00984DA0">
        <w:rPr>
          <w:rFonts w:ascii="Times New Roman" w:hAnsi="Times New Roman" w:cs="Times New Roman"/>
          <w:b/>
          <w:sz w:val="24"/>
          <w:szCs w:val="24"/>
          <w:lang w:val="lv-LV"/>
        </w:rPr>
        <w:t>Kritērij</w:t>
      </w:r>
      <w:r w:rsidR="004A67A7" w:rsidRPr="00984DA0">
        <w:rPr>
          <w:rFonts w:ascii="Times New Roman" w:hAnsi="Times New Roman" w:cs="Times New Roman"/>
          <w:b/>
          <w:sz w:val="24"/>
          <w:szCs w:val="24"/>
          <w:lang w:val="lv-LV"/>
        </w:rPr>
        <w:t>a</w:t>
      </w:r>
      <w:r w:rsidR="00446618" w:rsidRPr="00984DA0">
        <w:rPr>
          <w:rFonts w:ascii="Times New Roman" w:hAnsi="Times New Roman" w:cs="Times New Roman"/>
          <w:b/>
          <w:sz w:val="24"/>
          <w:szCs w:val="24"/>
          <w:lang w:val="lv-LV"/>
        </w:rPr>
        <w:t xml:space="preserve"> “Pedagogu profesionālā kapacitāte” stiprās puses un turpmākas attīstības vajadzības</w:t>
      </w:r>
    </w:p>
    <w:p w14:paraId="1BEAB947" w14:textId="77777777" w:rsidR="00446618" w:rsidRPr="00984DA0" w:rsidRDefault="00446618" w:rsidP="00166882">
      <w:pPr>
        <w:spacing w:after="0" w:line="240" w:lineRule="auto"/>
        <w:rPr>
          <w:rFonts w:ascii="Times New Roman" w:hAnsi="Times New Roman" w:cs="Times New Roman"/>
          <w:sz w:val="24"/>
          <w:szCs w:val="24"/>
          <w:lang w:val="lv-LV"/>
        </w:rPr>
      </w:pPr>
    </w:p>
    <w:tbl>
      <w:tblPr>
        <w:tblStyle w:val="TableGrid"/>
        <w:tblW w:w="9923" w:type="dxa"/>
        <w:tblInd w:w="-5" w:type="dxa"/>
        <w:tblLook w:val="04A0" w:firstRow="1" w:lastRow="0" w:firstColumn="1" w:lastColumn="0" w:noHBand="0" w:noVBand="1"/>
      </w:tblPr>
      <w:tblGrid>
        <w:gridCol w:w="4607"/>
        <w:gridCol w:w="5316"/>
      </w:tblGrid>
      <w:tr w:rsidR="00984DA0" w:rsidRPr="00984DA0" w14:paraId="1F89ABAD" w14:textId="77777777" w:rsidTr="00B9130D">
        <w:tc>
          <w:tcPr>
            <w:tcW w:w="4607" w:type="dxa"/>
          </w:tcPr>
          <w:p w14:paraId="3927A4EB" w14:textId="77777777" w:rsidR="00E45E82" w:rsidRPr="00984DA0" w:rsidRDefault="00E45E82" w:rsidP="00DF0B37">
            <w:pPr>
              <w:pStyle w:val="ListParagraph"/>
              <w:ind w:left="0"/>
              <w:jc w:val="center"/>
              <w:rPr>
                <w:rFonts w:ascii="Times New Roman" w:eastAsia="Times New Roman" w:hAnsi="Times New Roman" w:cs="Times New Roman"/>
                <w:sz w:val="24"/>
                <w:szCs w:val="24"/>
                <w:lang w:val="lv-LV"/>
              </w:rPr>
            </w:pPr>
            <w:r w:rsidRPr="00984DA0">
              <w:rPr>
                <w:rFonts w:ascii="Times New Roman" w:eastAsia="Times New Roman" w:hAnsi="Times New Roman" w:cs="Times New Roman"/>
                <w:sz w:val="24"/>
                <w:szCs w:val="24"/>
                <w:lang w:val="lv-LV"/>
              </w:rPr>
              <w:t>Stiprās puses</w:t>
            </w:r>
          </w:p>
        </w:tc>
        <w:tc>
          <w:tcPr>
            <w:tcW w:w="5316" w:type="dxa"/>
          </w:tcPr>
          <w:p w14:paraId="40EEADAD" w14:textId="77777777" w:rsidR="00E45E82" w:rsidRPr="00984DA0" w:rsidRDefault="00E45E82" w:rsidP="00DF0B37">
            <w:pPr>
              <w:pStyle w:val="ListParagraph"/>
              <w:ind w:left="0"/>
              <w:jc w:val="center"/>
              <w:rPr>
                <w:rFonts w:ascii="Times New Roman" w:eastAsia="Times New Roman" w:hAnsi="Times New Roman" w:cs="Times New Roman"/>
                <w:sz w:val="24"/>
                <w:szCs w:val="24"/>
                <w:lang w:val="lv-LV"/>
              </w:rPr>
            </w:pPr>
            <w:r w:rsidRPr="00984DA0">
              <w:rPr>
                <w:rFonts w:ascii="Times New Roman" w:eastAsia="Times New Roman" w:hAnsi="Times New Roman" w:cs="Times New Roman"/>
                <w:sz w:val="24"/>
                <w:szCs w:val="24"/>
                <w:lang w:val="lv-LV"/>
              </w:rPr>
              <w:t>Turpmākās attīstības vajadzības</w:t>
            </w:r>
          </w:p>
        </w:tc>
      </w:tr>
      <w:tr w:rsidR="00984DA0" w:rsidRPr="00984DA0" w14:paraId="6660FA8E" w14:textId="77777777" w:rsidTr="00B9130D">
        <w:tc>
          <w:tcPr>
            <w:tcW w:w="4607" w:type="dxa"/>
          </w:tcPr>
          <w:p w14:paraId="7F8BDFEA" w14:textId="7BD4DCCB" w:rsidR="00E45E82" w:rsidRPr="00984DA0" w:rsidRDefault="00844498" w:rsidP="00DF0B37">
            <w:pPr>
              <w:pStyle w:val="ListParagraph"/>
              <w:ind w:left="0"/>
              <w:jc w:val="both"/>
              <w:rPr>
                <w:rFonts w:ascii="Times New Roman" w:eastAsia="Times New Roman" w:hAnsi="Times New Roman" w:cs="Times New Roman"/>
                <w:sz w:val="24"/>
                <w:szCs w:val="24"/>
                <w:lang w:val="lv-LV"/>
              </w:rPr>
            </w:pPr>
            <w:r w:rsidRPr="00984DA0">
              <w:rPr>
                <w:rFonts w:ascii="Times New Roman" w:eastAsia="Times New Roman" w:hAnsi="Times New Roman" w:cs="Times New Roman"/>
                <w:sz w:val="24"/>
                <w:szCs w:val="24"/>
                <w:lang w:val="lv-LV"/>
              </w:rPr>
              <w:t>Visiem skolas pedagogiem ir normatīvajos aktos noteiktajām prasībām atbilstošā kvalifikācija.</w:t>
            </w:r>
          </w:p>
        </w:tc>
        <w:tc>
          <w:tcPr>
            <w:tcW w:w="5316" w:type="dxa"/>
          </w:tcPr>
          <w:p w14:paraId="341A0C92" w14:textId="77777777" w:rsidR="00E45E82" w:rsidRPr="00984DA0" w:rsidRDefault="00E45E82" w:rsidP="00DF0B37">
            <w:pPr>
              <w:pStyle w:val="ListParagraph"/>
              <w:ind w:left="0"/>
              <w:jc w:val="both"/>
              <w:rPr>
                <w:rFonts w:ascii="Times New Roman" w:eastAsia="Times New Roman" w:hAnsi="Times New Roman" w:cs="Times New Roman"/>
                <w:sz w:val="24"/>
                <w:szCs w:val="24"/>
                <w:lang w:val="lv-LV"/>
              </w:rPr>
            </w:pPr>
          </w:p>
        </w:tc>
      </w:tr>
      <w:tr w:rsidR="00984DA0" w:rsidRPr="00984DA0" w14:paraId="38B7095A" w14:textId="77777777" w:rsidTr="00B9130D">
        <w:tc>
          <w:tcPr>
            <w:tcW w:w="4607" w:type="dxa"/>
          </w:tcPr>
          <w:p w14:paraId="3178F84C" w14:textId="6A0F342B" w:rsidR="00E45E82" w:rsidRPr="00984DA0" w:rsidRDefault="006153CD" w:rsidP="00DF0B37">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Pārsvarā</w:t>
            </w:r>
            <w:r w:rsidR="00844498" w:rsidRPr="00984DA0">
              <w:rPr>
                <w:rFonts w:ascii="Times New Roman" w:eastAsia="Times New Roman" w:hAnsi="Times New Roman" w:cs="Times New Roman"/>
                <w:sz w:val="24"/>
                <w:szCs w:val="24"/>
                <w:lang w:val="lv-LV"/>
              </w:rPr>
              <w:t xml:space="preserve"> visi skolas pedagogi ir izpildījuši un pārsnieguši normatīvajos aktos noteiktās prasības.</w:t>
            </w:r>
          </w:p>
        </w:tc>
        <w:tc>
          <w:tcPr>
            <w:tcW w:w="5316" w:type="dxa"/>
          </w:tcPr>
          <w:p w14:paraId="08DA45DE" w14:textId="77777777" w:rsidR="00E45E82" w:rsidRPr="00984DA0" w:rsidRDefault="00E45E82" w:rsidP="00DF0B37">
            <w:pPr>
              <w:pStyle w:val="ListParagraph"/>
              <w:ind w:left="0"/>
              <w:jc w:val="both"/>
              <w:rPr>
                <w:rFonts w:ascii="Times New Roman" w:eastAsia="Times New Roman" w:hAnsi="Times New Roman" w:cs="Times New Roman"/>
                <w:sz w:val="24"/>
                <w:szCs w:val="24"/>
                <w:lang w:val="lv-LV"/>
              </w:rPr>
            </w:pPr>
          </w:p>
        </w:tc>
      </w:tr>
      <w:tr w:rsidR="00984DA0" w:rsidRPr="00984DA0" w14:paraId="002659D6" w14:textId="77777777" w:rsidTr="00B9130D">
        <w:tc>
          <w:tcPr>
            <w:tcW w:w="4607" w:type="dxa"/>
          </w:tcPr>
          <w:p w14:paraId="691D2CB7" w14:textId="77777777" w:rsidR="00A00658" w:rsidRPr="00984DA0" w:rsidRDefault="00A00658" w:rsidP="00A00658">
            <w:pPr>
              <w:pStyle w:val="ListParagraph"/>
              <w:ind w:left="0"/>
              <w:jc w:val="both"/>
              <w:rPr>
                <w:rFonts w:ascii="Times New Roman" w:eastAsia="Times New Roman" w:hAnsi="Times New Roman" w:cs="Times New Roman"/>
                <w:sz w:val="24"/>
                <w:szCs w:val="24"/>
                <w:lang w:val="lv-LV"/>
              </w:rPr>
            </w:pPr>
            <w:r w:rsidRPr="00984DA0">
              <w:rPr>
                <w:rFonts w:ascii="Times New Roman" w:eastAsia="Times New Roman" w:hAnsi="Times New Roman" w:cs="Times New Roman"/>
                <w:sz w:val="24"/>
                <w:szCs w:val="24"/>
                <w:lang w:val="lv-LV"/>
              </w:rPr>
              <w:t>Administrācijas individuālas sarunas ar pedagogiem par noslodzi.</w:t>
            </w:r>
          </w:p>
          <w:p w14:paraId="60EE81E8" w14:textId="1F495AD3" w:rsidR="00E45E82" w:rsidRPr="00984DA0" w:rsidRDefault="00A00658" w:rsidP="00A00658">
            <w:pPr>
              <w:pStyle w:val="ListParagraph"/>
              <w:ind w:left="0"/>
              <w:jc w:val="both"/>
              <w:rPr>
                <w:rFonts w:ascii="Times New Roman" w:eastAsia="Times New Roman" w:hAnsi="Times New Roman" w:cs="Times New Roman"/>
                <w:sz w:val="24"/>
                <w:szCs w:val="24"/>
                <w:lang w:val="lv-LV"/>
              </w:rPr>
            </w:pPr>
            <w:r w:rsidRPr="00984DA0">
              <w:rPr>
                <w:rFonts w:ascii="Times New Roman" w:eastAsia="Times New Roman" w:hAnsi="Times New Roman" w:cs="Times New Roman"/>
                <w:sz w:val="24"/>
                <w:szCs w:val="24"/>
                <w:lang w:val="lv-LV"/>
              </w:rPr>
              <w:t>Regulāra savstarpēja stundu vērošana.</w:t>
            </w:r>
          </w:p>
        </w:tc>
        <w:tc>
          <w:tcPr>
            <w:tcW w:w="5316" w:type="dxa"/>
          </w:tcPr>
          <w:p w14:paraId="38FA94AC" w14:textId="77777777" w:rsidR="00E45E82" w:rsidRPr="00984DA0" w:rsidRDefault="00E45E82" w:rsidP="00DF0B37">
            <w:pPr>
              <w:pStyle w:val="ListParagraph"/>
              <w:ind w:left="0"/>
              <w:jc w:val="both"/>
              <w:rPr>
                <w:rFonts w:ascii="Times New Roman" w:eastAsia="Times New Roman" w:hAnsi="Times New Roman" w:cs="Times New Roman"/>
                <w:sz w:val="24"/>
                <w:szCs w:val="24"/>
                <w:lang w:val="lv-LV"/>
              </w:rPr>
            </w:pPr>
          </w:p>
        </w:tc>
      </w:tr>
    </w:tbl>
    <w:p w14:paraId="685D0B87" w14:textId="12AACA74" w:rsidR="00166882" w:rsidRDefault="00166882" w:rsidP="00166882">
      <w:pPr>
        <w:spacing w:after="0" w:line="240" w:lineRule="auto"/>
        <w:rPr>
          <w:rFonts w:ascii="Times New Roman" w:hAnsi="Times New Roman" w:cs="Times New Roman"/>
          <w:sz w:val="24"/>
          <w:szCs w:val="24"/>
          <w:lang w:val="lv-LV"/>
        </w:rPr>
      </w:pPr>
    </w:p>
    <w:p w14:paraId="3D256F87" w14:textId="6C881FD3" w:rsidR="00B9130D" w:rsidRDefault="00B9130D">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3C4DF21A" w14:textId="34EC5A86" w:rsidR="00166882" w:rsidRPr="00B9130D" w:rsidRDefault="00166882" w:rsidP="00B9130D">
      <w:pPr>
        <w:pStyle w:val="Heading1"/>
      </w:pPr>
      <w:r w:rsidRPr="00B9130D">
        <w:rPr>
          <w:bCs/>
        </w:rPr>
        <w:lastRenderedPageBreak/>
        <w:t xml:space="preserve">Informācija par lielākajiem īstenotajiem projektiem par </w:t>
      </w:r>
      <w:r w:rsidR="00446618" w:rsidRPr="00B9130D">
        <w:rPr>
          <w:bCs/>
        </w:rPr>
        <w:t>2020./2021.māc.g.</w:t>
      </w:r>
    </w:p>
    <w:p w14:paraId="2883DD57" w14:textId="77777777" w:rsidR="00446618" w:rsidRDefault="00446618" w:rsidP="00166882">
      <w:pPr>
        <w:spacing w:after="0" w:line="240" w:lineRule="auto"/>
        <w:rPr>
          <w:rFonts w:ascii="Times New Roman" w:hAnsi="Times New Roman" w:cs="Times New Roman"/>
          <w:sz w:val="24"/>
          <w:szCs w:val="24"/>
          <w:lang w:val="lv-LV"/>
        </w:rPr>
      </w:pPr>
    </w:p>
    <w:p w14:paraId="412F06BB" w14:textId="50CA07B2" w:rsidR="00CB1D02" w:rsidRPr="00CB1D02" w:rsidRDefault="00B9130D" w:rsidP="00CB1D02">
      <w:pPr>
        <w:pStyle w:val="ListParagraph"/>
        <w:numPr>
          <w:ilvl w:val="1"/>
          <w:numId w:val="27"/>
        </w:numPr>
        <w:spacing w:after="0" w:line="360" w:lineRule="auto"/>
        <w:ind w:left="426"/>
        <w:jc w:val="both"/>
        <w:rPr>
          <w:rFonts w:ascii="Times New Roman" w:hAnsi="Times New Roman" w:cs="Times New Roman"/>
          <w:sz w:val="24"/>
          <w:szCs w:val="24"/>
          <w:u w:val="single"/>
          <w:lang w:val="lv-LV"/>
        </w:rPr>
      </w:pPr>
      <w:r>
        <w:rPr>
          <w:rFonts w:ascii="Times New Roman" w:hAnsi="Times New Roman" w:cs="Times New Roman"/>
          <w:sz w:val="24"/>
          <w:szCs w:val="24"/>
          <w:lang w:val="lv-LV"/>
        </w:rPr>
        <w:t xml:space="preserve"> </w:t>
      </w:r>
      <w:r w:rsidR="00570E55">
        <w:rPr>
          <w:rFonts w:ascii="Times New Roman" w:hAnsi="Times New Roman" w:cs="Times New Roman"/>
          <w:sz w:val="24"/>
          <w:szCs w:val="24"/>
          <w:lang w:val="lv-LV"/>
        </w:rPr>
        <w:t xml:space="preserve">Eiropas Savienības Sociālā fonda darbības programma “Izaugsme un nodarbinātība” 8.3.4. </w:t>
      </w:r>
      <w:r w:rsidR="00570E55" w:rsidRPr="00B9130D">
        <w:rPr>
          <w:rFonts w:ascii="Times New Roman" w:hAnsi="Times New Roman" w:cs="Times New Roman"/>
          <w:sz w:val="24"/>
          <w:szCs w:val="24"/>
          <w:lang w:val="lv-LV"/>
        </w:rPr>
        <w:t>specifiskā atbalsta mērķa “Samazināt priekšlaicīgu pārtraukšanu</w:t>
      </w:r>
      <w:r w:rsidR="00677D92" w:rsidRPr="00B9130D">
        <w:rPr>
          <w:rFonts w:ascii="Times New Roman" w:hAnsi="Times New Roman" w:cs="Times New Roman"/>
          <w:sz w:val="24"/>
          <w:szCs w:val="24"/>
          <w:lang w:val="lv-LV"/>
        </w:rPr>
        <w:t>, īstenojot preventīvus un intervences pasākumus” projekts Nr.8.3.4.0/16/I/001 “Atbalsts priekšlaicīgas mācību pārtraukšanas samazināšanai</w:t>
      </w:r>
      <w:r w:rsidR="00677D92" w:rsidRPr="00CB1D02">
        <w:rPr>
          <w:rFonts w:ascii="Times New Roman" w:hAnsi="Times New Roman" w:cs="Times New Roman"/>
          <w:sz w:val="24"/>
          <w:szCs w:val="24"/>
          <w:lang w:val="lv-LV"/>
        </w:rPr>
        <w:t>”.</w:t>
      </w:r>
      <w:r w:rsidR="00CB1D02" w:rsidRPr="00CB1D02">
        <w:rPr>
          <w:rFonts w:ascii="Times New Roman" w:hAnsi="Times New Roman" w:cs="Times New Roman"/>
          <w:sz w:val="24"/>
          <w:szCs w:val="24"/>
          <w:lang w:val="lv-LV"/>
        </w:rPr>
        <w:t xml:space="preserve"> Šajā mācību gadā kopā tika </w:t>
      </w:r>
      <w:r w:rsidR="00CB1D02">
        <w:rPr>
          <w:rFonts w:ascii="Times New Roman" w:hAnsi="Times New Roman" w:cs="Times New Roman"/>
          <w:sz w:val="24"/>
          <w:szCs w:val="24"/>
          <w:lang w:val="lv-LV"/>
        </w:rPr>
        <w:t>izveidoti 63 individuālā atbalsta plāni, bet īstenoti tika 52. Vairāki atteikumi saņemti tie</w:t>
      </w:r>
      <w:r w:rsidR="00C66ABA">
        <w:rPr>
          <w:rFonts w:ascii="Times New Roman" w:hAnsi="Times New Roman" w:cs="Times New Roman"/>
          <w:sz w:val="24"/>
          <w:szCs w:val="24"/>
          <w:lang w:val="lv-LV"/>
        </w:rPr>
        <w:t>ši izglī</w:t>
      </w:r>
      <w:r w:rsidR="00CB1D02">
        <w:rPr>
          <w:rFonts w:ascii="Times New Roman" w:hAnsi="Times New Roman" w:cs="Times New Roman"/>
          <w:sz w:val="24"/>
          <w:szCs w:val="24"/>
          <w:lang w:val="lv-LV"/>
        </w:rPr>
        <w:t>tojamo noslodzes dēļ.</w:t>
      </w:r>
    </w:p>
    <w:p w14:paraId="5AE38501" w14:textId="5BCD6670" w:rsidR="00C66ABA" w:rsidRPr="00C66ABA" w:rsidRDefault="00B9130D" w:rsidP="00C66ABA">
      <w:pPr>
        <w:pStyle w:val="ListParagraph"/>
        <w:numPr>
          <w:ilvl w:val="1"/>
          <w:numId w:val="27"/>
        </w:numPr>
        <w:spacing w:after="0" w:line="360" w:lineRule="auto"/>
        <w:ind w:left="426"/>
        <w:jc w:val="both"/>
        <w:rPr>
          <w:rFonts w:ascii="Times New Roman" w:hAnsi="Times New Roman" w:cs="Times New Roman"/>
          <w:sz w:val="24"/>
          <w:szCs w:val="24"/>
          <w:lang w:val="lv-LV"/>
        </w:rPr>
      </w:pPr>
      <w:r w:rsidRPr="00C66ABA">
        <w:rPr>
          <w:rFonts w:ascii="Times New Roman" w:hAnsi="Times New Roman" w:cs="Times New Roman"/>
          <w:sz w:val="24"/>
          <w:szCs w:val="24"/>
          <w:lang w:val="lv-LV"/>
        </w:rPr>
        <w:t xml:space="preserve"> </w:t>
      </w:r>
      <w:r w:rsidR="00677D92" w:rsidRPr="00C66ABA">
        <w:rPr>
          <w:rFonts w:ascii="Times New Roman" w:hAnsi="Times New Roman" w:cs="Times New Roman"/>
          <w:sz w:val="24"/>
          <w:szCs w:val="24"/>
          <w:lang w:val="lv-LV"/>
        </w:rPr>
        <w:t xml:space="preserve">Dalība programmā “Latvijas skolas soma”, kuras ietvaros izglītojamajiem bija iespēja apmeklēt </w:t>
      </w:r>
      <w:r w:rsidR="00C66ABA">
        <w:rPr>
          <w:rFonts w:ascii="Times New Roman" w:hAnsi="Times New Roman" w:cs="Times New Roman"/>
          <w:sz w:val="24"/>
          <w:szCs w:val="24"/>
          <w:lang w:val="lv-LV"/>
        </w:rPr>
        <w:t>muzikālo uzvedumu “Gleznas ārpus rāmjiem” un attālināti noskatīties izrādi “Kā top izrāde?”. Programma deva</w:t>
      </w:r>
      <w:r w:rsidR="00C66ABA" w:rsidRPr="00C66ABA">
        <w:rPr>
          <w:rFonts w:ascii="Times New Roman" w:hAnsi="Times New Roman" w:cs="Times New Roman"/>
          <w:sz w:val="24"/>
          <w:szCs w:val="24"/>
          <w:lang w:val="lv-LV"/>
        </w:rPr>
        <w:t xml:space="preserve"> iespēju izglītojamajiem izzināt Latvijas kultūras </w:t>
      </w:r>
      <w:r w:rsidR="00C66ABA">
        <w:rPr>
          <w:rFonts w:ascii="Times New Roman" w:hAnsi="Times New Roman" w:cs="Times New Roman"/>
          <w:sz w:val="24"/>
          <w:szCs w:val="24"/>
          <w:lang w:val="lv-LV"/>
        </w:rPr>
        <w:t xml:space="preserve">un mākslas vērtības, kā arī veidot priekšstatus par profesiju daudzveidību teātra nozarē. </w:t>
      </w:r>
    </w:p>
    <w:p w14:paraId="2F01D1B0" w14:textId="55CDF6A3" w:rsidR="00166882" w:rsidRDefault="00586834" w:rsidP="00C66ABA">
      <w:pPr>
        <w:pStyle w:val="Heading1"/>
      </w:pPr>
      <w:r w:rsidRPr="00586834">
        <w:t>I</w:t>
      </w:r>
      <w:r w:rsidR="00166882" w:rsidRPr="00586834">
        <w:t>nformācija par institūcijām, ar kurām noslēgti sadarbības līgumi</w:t>
      </w:r>
      <w:r w:rsidR="00AB730A">
        <w:t xml:space="preserve"> </w:t>
      </w:r>
    </w:p>
    <w:p w14:paraId="579298B6" w14:textId="749611DD" w:rsidR="00446618" w:rsidRPr="00677D92" w:rsidRDefault="00677D92" w:rsidP="00677D92">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Nav</w:t>
      </w:r>
    </w:p>
    <w:p w14:paraId="4A1D20E3" w14:textId="77777777" w:rsidR="00166882" w:rsidRPr="00166882" w:rsidRDefault="00166882" w:rsidP="00166882">
      <w:pPr>
        <w:spacing w:after="0" w:line="240" w:lineRule="auto"/>
        <w:jc w:val="center"/>
        <w:rPr>
          <w:rFonts w:ascii="Times New Roman" w:hAnsi="Times New Roman" w:cs="Times New Roman"/>
          <w:sz w:val="24"/>
          <w:szCs w:val="24"/>
          <w:lang w:val="lv-LV"/>
        </w:rPr>
      </w:pPr>
    </w:p>
    <w:p w14:paraId="73D618FD" w14:textId="061C42FA" w:rsidR="00166882" w:rsidRPr="00586834" w:rsidRDefault="00166882" w:rsidP="00C66ABA">
      <w:pPr>
        <w:pStyle w:val="Heading1"/>
      </w:pPr>
      <w:r w:rsidRPr="00586834">
        <w:t xml:space="preserve">Audzināšanas darba prioritātes </w:t>
      </w:r>
      <w:r w:rsidR="00853212">
        <w:t xml:space="preserve">2020./2021.-2022./2023. m.g. </w:t>
      </w:r>
      <w:r w:rsidRPr="00586834">
        <w:t>un to ieviešana</w:t>
      </w:r>
    </w:p>
    <w:p w14:paraId="35185C8B" w14:textId="4E33076B" w:rsidR="00715334" w:rsidRPr="00993109" w:rsidRDefault="00AB730A" w:rsidP="00993109">
      <w:pPr>
        <w:spacing w:after="0" w:line="360" w:lineRule="auto"/>
        <w:rPr>
          <w:b/>
        </w:rPr>
      </w:pPr>
      <w:r w:rsidRPr="00993109">
        <w:rPr>
          <w:rFonts w:ascii="Times New Roman" w:hAnsi="Times New Roman" w:cs="Times New Roman"/>
          <w:b/>
          <w:sz w:val="24"/>
          <w:szCs w:val="24"/>
          <w:lang w:val="lv-LV"/>
        </w:rPr>
        <w:t xml:space="preserve"> </w:t>
      </w:r>
      <w:r w:rsidR="00715334" w:rsidRPr="00993109">
        <w:rPr>
          <w:rFonts w:ascii="Times New Roman" w:hAnsi="Times New Roman" w:cs="Times New Roman"/>
          <w:b/>
          <w:sz w:val="24"/>
          <w:szCs w:val="24"/>
          <w:lang w:val="lv-LV"/>
        </w:rPr>
        <w:t xml:space="preserve">6.1. Prioritātes </w:t>
      </w:r>
    </w:p>
    <w:p w14:paraId="02A3188A" w14:textId="240D10A5" w:rsidR="00715334" w:rsidRPr="00715334" w:rsidRDefault="00715334" w:rsidP="00993109">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6.1.1</w:t>
      </w:r>
      <w:r w:rsidRPr="00715334">
        <w:rPr>
          <w:rFonts w:ascii="Times New Roman" w:hAnsi="Times New Roman" w:cs="Times New Roman"/>
          <w:sz w:val="24"/>
          <w:szCs w:val="24"/>
        </w:rPr>
        <w:t>.</w:t>
      </w:r>
      <w:r w:rsidRPr="00715334">
        <w:rPr>
          <w:rFonts w:ascii="Times New Roman" w:hAnsi="Times New Roman" w:cs="Times New Roman"/>
          <w:sz w:val="24"/>
          <w:szCs w:val="24"/>
        </w:rPr>
        <w:tab/>
        <w:t>Patstāvīgā darba iemaņu veidošana un attīstīšana, katra izglītojamā individuālās izaugsmes atbalstīšana.</w:t>
      </w:r>
    </w:p>
    <w:p w14:paraId="45F12A05" w14:textId="35928A95" w:rsidR="00715334" w:rsidRPr="00715334" w:rsidRDefault="00715334" w:rsidP="00993109">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6.1.</w:t>
      </w:r>
      <w:r w:rsidRPr="00715334">
        <w:rPr>
          <w:rFonts w:ascii="Times New Roman" w:hAnsi="Times New Roman" w:cs="Times New Roman"/>
          <w:sz w:val="24"/>
          <w:szCs w:val="24"/>
        </w:rPr>
        <w:t>2.</w:t>
      </w:r>
      <w:r w:rsidRPr="00715334">
        <w:rPr>
          <w:rFonts w:ascii="Times New Roman" w:hAnsi="Times New Roman" w:cs="Times New Roman"/>
          <w:sz w:val="24"/>
          <w:szCs w:val="24"/>
        </w:rPr>
        <w:tab/>
        <w:t>Karjeras</w:t>
      </w:r>
      <w:r w:rsidR="00993109">
        <w:rPr>
          <w:rFonts w:ascii="Times New Roman" w:hAnsi="Times New Roman" w:cs="Times New Roman"/>
          <w:sz w:val="24"/>
          <w:szCs w:val="24"/>
        </w:rPr>
        <w:t xml:space="preserve"> izglītības iespēju apzināšana (</w:t>
      </w:r>
      <w:r w:rsidRPr="00715334">
        <w:rPr>
          <w:rFonts w:ascii="Times New Roman" w:hAnsi="Times New Roman" w:cs="Times New Roman"/>
          <w:sz w:val="24"/>
          <w:szCs w:val="24"/>
        </w:rPr>
        <w:t>viena no skolas attīstības plāna prioritātēm)</w:t>
      </w:r>
      <w:r w:rsidR="00993109">
        <w:rPr>
          <w:rFonts w:ascii="Times New Roman" w:hAnsi="Times New Roman" w:cs="Times New Roman"/>
          <w:sz w:val="24"/>
          <w:szCs w:val="24"/>
        </w:rPr>
        <w:t>.</w:t>
      </w:r>
    </w:p>
    <w:p w14:paraId="4FE5CB06" w14:textId="5540625E" w:rsidR="00715334" w:rsidRDefault="00715334" w:rsidP="00993109">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6.1.</w:t>
      </w:r>
      <w:r w:rsidRPr="00715334">
        <w:rPr>
          <w:rFonts w:ascii="Times New Roman" w:hAnsi="Times New Roman" w:cs="Times New Roman"/>
          <w:sz w:val="24"/>
          <w:szCs w:val="24"/>
        </w:rPr>
        <w:t>3.</w:t>
      </w:r>
      <w:r w:rsidRPr="00715334">
        <w:rPr>
          <w:rFonts w:ascii="Times New Roman" w:hAnsi="Times New Roman" w:cs="Times New Roman"/>
          <w:sz w:val="24"/>
          <w:szCs w:val="24"/>
        </w:rPr>
        <w:tab/>
        <w:t>Nacionālās un valstiskās identitātes ētisko vērtību apzināšana.</w:t>
      </w:r>
    </w:p>
    <w:p w14:paraId="220A8A11" w14:textId="77777777" w:rsidR="00444F02" w:rsidRPr="00715334" w:rsidRDefault="00444F02" w:rsidP="00993109">
      <w:pPr>
        <w:spacing w:after="0" w:line="360" w:lineRule="auto"/>
        <w:ind w:left="720"/>
        <w:rPr>
          <w:rFonts w:ascii="Times New Roman" w:hAnsi="Times New Roman" w:cs="Times New Roman"/>
          <w:sz w:val="24"/>
          <w:szCs w:val="24"/>
        </w:rPr>
      </w:pPr>
    </w:p>
    <w:p w14:paraId="57B820EB" w14:textId="77777777" w:rsidR="00444F02" w:rsidRDefault="00715334" w:rsidP="00444F02">
      <w:pPr>
        <w:shd w:val="clear" w:color="auto" w:fill="FFFFFF"/>
        <w:spacing w:before="100" w:beforeAutospacing="1" w:after="100" w:afterAutospacing="1" w:line="360" w:lineRule="auto"/>
        <w:ind w:left="-142"/>
        <w:contextualSpacing/>
        <w:jc w:val="both"/>
        <w:rPr>
          <w:rFonts w:ascii="Times New Roman" w:hAnsi="Times New Roman" w:cs="Times New Roman"/>
          <w:b/>
          <w:sz w:val="24"/>
          <w:szCs w:val="24"/>
          <w:lang w:val="lv-LV"/>
        </w:rPr>
      </w:pPr>
      <w:r w:rsidRPr="00993109">
        <w:rPr>
          <w:rFonts w:ascii="Times New Roman" w:hAnsi="Times New Roman" w:cs="Times New Roman"/>
          <w:b/>
          <w:sz w:val="24"/>
          <w:szCs w:val="24"/>
          <w:lang w:val="lv-LV"/>
        </w:rPr>
        <w:t>6.2.</w:t>
      </w:r>
      <w:r w:rsidR="00AB730A" w:rsidRPr="00993109">
        <w:rPr>
          <w:rFonts w:ascii="Times New Roman" w:hAnsi="Times New Roman" w:cs="Times New Roman"/>
          <w:b/>
          <w:sz w:val="24"/>
          <w:szCs w:val="24"/>
          <w:lang w:val="lv-LV"/>
        </w:rPr>
        <w:t xml:space="preserve"> </w:t>
      </w:r>
      <w:r w:rsidR="00853212">
        <w:rPr>
          <w:rFonts w:ascii="Times New Roman" w:hAnsi="Times New Roman" w:cs="Times New Roman"/>
          <w:b/>
          <w:sz w:val="24"/>
          <w:szCs w:val="24"/>
          <w:lang w:val="lv-LV"/>
        </w:rPr>
        <w:t>Secinājumi</w:t>
      </w:r>
    </w:p>
    <w:p w14:paraId="7913A407" w14:textId="6D0E469F" w:rsidR="00715334" w:rsidRPr="00853212" w:rsidRDefault="00715334" w:rsidP="00444F02">
      <w:pPr>
        <w:shd w:val="clear" w:color="auto" w:fill="FFFFFF"/>
        <w:spacing w:before="100" w:beforeAutospacing="1" w:after="100" w:afterAutospacing="1" w:line="360" w:lineRule="auto"/>
        <w:ind w:left="-142"/>
        <w:contextualSpacing/>
        <w:jc w:val="both"/>
        <w:rPr>
          <w:rFonts w:ascii="Times New Roman" w:hAnsi="Times New Roman" w:cs="Times New Roman"/>
          <w:b/>
          <w:sz w:val="24"/>
          <w:szCs w:val="24"/>
          <w:lang w:val="lv-LV"/>
        </w:rPr>
      </w:pPr>
      <w:r w:rsidRPr="00715334">
        <w:rPr>
          <w:rFonts w:ascii="Times New Roman" w:eastAsia="Times New Roman" w:hAnsi="Times New Roman" w:cs="Times New Roman"/>
          <w:color w:val="000000"/>
          <w:sz w:val="24"/>
          <w:szCs w:val="24"/>
          <w:lang w:eastAsia="lv-LV"/>
        </w:rPr>
        <w:t>Analizējot iep</w:t>
      </w:r>
      <w:r w:rsidR="00993109">
        <w:rPr>
          <w:rFonts w:ascii="Times New Roman" w:eastAsia="Times New Roman" w:hAnsi="Times New Roman" w:cs="Times New Roman"/>
          <w:color w:val="000000"/>
          <w:sz w:val="24"/>
          <w:szCs w:val="24"/>
          <w:lang w:eastAsia="lv-LV"/>
        </w:rPr>
        <w:t>riekšējā mācība gada rezultātus, va</w:t>
      </w:r>
      <w:r w:rsidRPr="00715334">
        <w:rPr>
          <w:rFonts w:ascii="Times New Roman" w:eastAsia="Times New Roman" w:hAnsi="Times New Roman" w:cs="Times New Roman"/>
          <w:color w:val="000000"/>
          <w:sz w:val="24"/>
          <w:szCs w:val="24"/>
          <w:lang w:eastAsia="lv-LV"/>
        </w:rPr>
        <w:t>r secināt, ka audzinātāji arvien vairāk izprot sava audzināšanas darba nozīmi, pienākumus. Esam secinājuši, ka regulāra saziņa ar izglītojamo veido zināmu režīmu, lai izglītojamais nepārtrauktu mācīšanās procesu, bet strukturētu to un veidotu skaidri saprotamu mācīšanās plānu. Ir vērojami labi rezultāti tiešsaistes stundu apmeklētībai. Audzinātāji izmanto mūsdienu tehnoloģiju iespējas un, i</w:t>
      </w:r>
      <w:r w:rsidR="00993109">
        <w:rPr>
          <w:rFonts w:ascii="Times New Roman" w:eastAsia="Times New Roman" w:hAnsi="Times New Roman" w:cs="Times New Roman"/>
          <w:color w:val="000000"/>
          <w:sz w:val="24"/>
          <w:szCs w:val="24"/>
          <w:lang w:eastAsia="lv-LV"/>
        </w:rPr>
        <w:t xml:space="preserve">zmantojot aplikāciju iespējas, </w:t>
      </w:r>
      <w:r w:rsidRPr="00715334">
        <w:rPr>
          <w:rFonts w:ascii="Times New Roman" w:eastAsia="Times New Roman" w:hAnsi="Times New Roman" w:cs="Times New Roman"/>
          <w:color w:val="000000"/>
          <w:sz w:val="24"/>
          <w:szCs w:val="24"/>
          <w:lang w:eastAsia="lv-LV"/>
        </w:rPr>
        <w:t xml:space="preserve">spēj operatīvi reaģēt uz akūtu situācijas risinājumu.  </w:t>
      </w:r>
    </w:p>
    <w:p w14:paraId="31A51896" w14:textId="7655CD9C" w:rsidR="00993109" w:rsidRDefault="00993109" w:rsidP="00993109">
      <w:pPr>
        <w:shd w:val="clear" w:color="auto" w:fill="FFFFFF"/>
        <w:spacing w:before="100" w:beforeAutospacing="1" w:after="100" w:afterAutospacing="1" w:line="360" w:lineRule="auto"/>
        <w:ind w:left="-142"/>
        <w:jc w:val="both"/>
        <w:rPr>
          <w:rFonts w:ascii="Times New Roman" w:eastAsia="Times New Roman" w:hAnsi="Times New Roman" w:cs="Times New Roman"/>
          <w:color w:val="000000"/>
          <w:sz w:val="24"/>
          <w:szCs w:val="24"/>
          <w:lang w:eastAsia="lv-LV"/>
        </w:rPr>
      </w:pPr>
    </w:p>
    <w:p w14:paraId="54BDD77A" w14:textId="77777777" w:rsidR="00444F02" w:rsidRPr="00715334" w:rsidRDefault="00444F02" w:rsidP="00993109">
      <w:pPr>
        <w:shd w:val="clear" w:color="auto" w:fill="FFFFFF"/>
        <w:spacing w:before="100" w:beforeAutospacing="1" w:after="100" w:afterAutospacing="1" w:line="360" w:lineRule="auto"/>
        <w:ind w:left="-142"/>
        <w:jc w:val="both"/>
        <w:rPr>
          <w:rFonts w:ascii="Times New Roman" w:eastAsia="Times New Roman" w:hAnsi="Times New Roman" w:cs="Times New Roman"/>
          <w:color w:val="000000"/>
          <w:sz w:val="24"/>
          <w:szCs w:val="24"/>
          <w:lang w:eastAsia="lv-LV"/>
        </w:rPr>
      </w:pPr>
    </w:p>
    <w:p w14:paraId="39D94755" w14:textId="5DCCC58B" w:rsidR="00166882" w:rsidRDefault="00166882" w:rsidP="00993109">
      <w:pPr>
        <w:pStyle w:val="Heading1"/>
      </w:pPr>
      <w:r w:rsidRPr="00586834">
        <w:lastRenderedPageBreak/>
        <w:t>Citi sasniegumi</w:t>
      </w:r>
    </w:p>
    <w:p w14:paraId="13C34901" w14:textId="77777777" w:rsidR="00993109" w:rsidRPr="00993109" w:rsidRDefault="00993109" w:rsidP="00993109">
      <w:pPr>
        <w:rPr>
          <w:lang w:val="lv-LV"/>
        </w:rPr>
      </w:pPr>
    </w:p>
    <w:p w14:paraId="3E8CC696" w14:textId="3066F7A4" w:rsidR="00993109" w:rsidRPr="00993109" w:rsidRDefault="00993109" w:rsidP="00993109">
      <w:pPr>
        <w:pStyle w:val="ListParagraph"/>
        <w:numPr>
          <w:ilvl w:val="1"/>
          <w:numId w:val="27"/>
        </w:numPr>
        <w:spacing w:after="0" w:line="360" w:lineRule="auto"/>
        <w:ind w:left="284"/>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105E49" w:rsidRPr="00993109">
        <w:rPr>
          <w:rFonts w:ascii="Times New Roman" w:hAnsi="Times New Roman" w:cs="Times New Roman"/>
          <w:sz w:val="24"/>
          <w:szCs w:val="24"/>
          <w:lang w:val="lv-LV"/>
        </w:rPr>
        <w:t>Esam sagatavojuši projekta pieteikumu un saņēmuši finasnsējumu 60000 eiro projekta Ceļā uz pašvadītu mācīšanos (One The Way To Self Directed Learning) realiz</w:t>
      </w:r>
      <w:r w:rsidR="00DF0B37" w:rsidRPr="00993109">
        <w:rPr>
          <w:rFonts w:ascii="Times New Roman" w:hAnsi="Times New Roman" w:cs="Times New Roman"/>
          <w:sz w:val="24"/>
          <w:szCs w:val="24"/>
          <w:lang w:val="lv-LV"/>
        </w:rPr>
        <w:t>ēšanai</w:t>
      </w:r>
      <w:r w:rsidR="006A47D7" w:rsidRPr="00993109">
        <w:rPr>
          <w:rFonts w:ascii="Times New Roman" w:hAnsi="Times New Roman" w:cs="Times New Roman"/>
          <w:sz w:val="24"/>
          <w:szCs w:val="24"/>
          <w:lang w:val="lv-LV"/>
        </w:rPr>
        <w:t xml:space="preserve"> līdz 2023</w:t>
      </w:r>
      <w:r w:rsidR="00105E49" w:rsidRPr="00993109">
        <w:rPr>
          <w:rFonts w:ascii="Times New Roman" w:hAnsi="Times New Roman" w:cs="Times New Roman"/>
          <w:sz w:val="24"/>
          <w:szCs w:val="24"/>
          <w:lang w:val="lv-LV"/>
        </w:rPr>
        <w:t>. gada maijam.</w:t>
      </w:r>
      <w:r>
        <w:rPr>
          <w:rFonts w:ascii="Times New Roman" w:hAnsi="Times New Roman" w:cs="Times New Roman"/>
          <w:sz w:val="24"/>
          <w:szCs w:val="24"/>
          <w:lang w:val="lv-LV"/>
        </w:rPr>
        <w:t xml:space="preserve"> </w:t>
      </w:r>
      <w:r w:rsidR="00105E49" w:rsidRPr="00993109">
        <w:rPr>
          <w:rFonts w:ascii="Times New Roman" w:hAnsi="Times New Roman" w:cs="Times New Roman"/>
          <w:sz w:val="24"/>
          <w:szCs w:val="24"/>
          <w:lang w:val="lv-LV"/>
        </w:rPr>
        <w:t>Projekta mērķis ir izstrādāt</w:t>
      </w:r>
      <w:r w:rsidR="001C44E0" w:rsidRPr="00993109">
        <w:rPr>
          <w:rFonts w:ascii="Times New Roman" w:hAnsi="Times New Roman" w:cs="Times New Roman"/>
          <w:sz w:val="24"/>
          <w:szCs w:val="24"/>
          <w:lang w:val="lv-LV"/>
        </w:rPr>
        <w:t xml:space="preserve"> un </w:t>
      </w:r>
      <w:r w:rsidR="00DF0B37" w:rsidRPr="00993109">
        <w:rPr>
          <w:rFonts w:ascii="Times New Roman" w:hAnsi="Times New Roman" w:cs="Times New Roman"/>
          <w:sz w:val="24"/>
          <w:szCs w:val="24"/>
          <w:lang w:val="lv-LV"/>
        </w:rPr>
        <w:t xml:space="preserve"> ieviest inovatīvus mācību materiālus atbilstoši izglītojamo uztveres tipiem, </w:t>
      </w:r>
      <w:r w:rsidR="00DF0B37" w:rsidRPr="00993109">
        <w:rPr>
          <w:rFonts w:ascii="Times New Roman" w:hAnsi="Times New Roman" w:cs="Times New Roman"/>
          <w:color w:val="000000"/>
          <w:sz w:val="24"/>
          <w:szCs w:val="24"/>
          <w:shd w:val="clear" w:color="auto" w:fill="FFFFFF"/>
        </w:rPr>
        <w:t xml:space="preserve"> uztveres īpatnībām un mācīšanās stiliem, kā arī veicināt pedagogu profesionālo izaugsmi un pieredzes apmaiņu tālmācībā, tādējādi stiprinot skolotāju zināšanas un mazinot izglītojamo risku pamest mācības</w:t>
      </w:r>
      <w:r w:rsidR="001C44E0" w:rsidRPr="00993109">
        <w:rPr>
          <w:rFonts w:ascii="Times New Roman" w:hAnsi="Times New Roman" w:cs="Times New Roman"/>
          <w:color w:val="000000"/>
          <w:sz w:val="24"/>
          <w:szCs w:val="24"/>
          <w:shd w:val="clear" w:color="auto" w:fill="FFFFFF"/>
        </w:rPr>
        <w:t>.</w:t>
      </w:r>
      <w:r w:rsidR="00DF0B37" w:rsidRPr="00993109">
        <w:rPr>
          <w:rFonts w:ascii="Times New Roman" w:hAnsi="Times New Roman" w:cs="Times New Roman"/>
          <w:sz w:val="24"/>
          <w:szCs w:val="24"/>
          <w:lang w:val="lv-LV"/>
        </w:rPr>
        <w:t xml:space="preserve"> </w:t>
      </w:r>
    </w:p>
    <w:p w14:paraId="6ADBA851" w14:textId="29483C4A" w:rsidR="00243408" w:rsidRPr="00573DE9" w:rsidRDefault="00993109" w:rsidP="00573DE9">
      <w:pPr>
        <w:pStyle w:val="ListParagraph"/>
        <w:numPr>
          <w:ilvl w:val="1"/>
          <w:numId w:val="27"/>
        </w:numPr>
        <w:spacing w:after="0" w:line="360" w:lineRule="auto"/>
        <w:ind w:left="284"/>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10F11" w:rsidRPr="00993109">
        <w:rPr>
          <w:rFonts w:ascii="Times New Roman" w:hAnsi="Times New Roman" w:cs="Times New Roman"/>
          <w:sz w:val="24"/>
          <w:szCs w:val="24"/>
          <w:lang w:val="lv-LV"/>
        </w:rPr>
        <w:t>Izglītības iestādes informācija par galvenajiem secinājumiem pēc valsts pārbaudes darbu rezultātu izvērtēšanas par 2020./2021.mācību gadu un par sasniegumiem valsts pārbaudes darbos pēdējo trīs gadu laikā.</w:t>
      </w:r>
    </w:p>
    <w:p w14:paraId="14D55B1B" w14:textId="77777777" w:rsidR="00243408" w:rsidRDefault="00243408" w:rsidP="00243408">
      <w:pPr>
        <w:pStyle w:val="ListParagraph"/>
        <w:spacing w:after="0" w:line="360" w:lineRule="auto"/>
        <w:ind w:left="284"/>
        <w:jc w:val="both"/>
        <w:rPr>
          <w:rFonts w:ascii="Times New Roman" w:hAnsi="Times New Roman" w:cs="Times New Roman"/>
          <w:sz w:val="24"/>
          <w:szCs w:val="24"/>
          <w:lang w:val="lv-LV"/>
        </w:rPr>
      </w:pPr>
    </w:p>
    <w:p w14:paraId="021287C2" w14:textId="401FB906" w:rsidR="001C44E0" w:rsidRPr="00853212" w:rsidRDefault="001C44E0" w:rsidP="00DB3CCB">
      <w:pPr>
        <w:pStyle w:val="ListParagraph"/>
        <w:numPr>
          <w:ilvl w:val="2"/>
          <w:numId w:val="27"/>
        </w:numPr>
        <w:spacing w:after="0" w:line="360" w:lineRule="auto"/>
        <w:ind w:left="1560"/>
        <w:jc w:val="both"/>
        <w:rPr>
          <w:rFonts w:ascii="Times New Roman" w:hAnsi="Times New Roman" w:cs="Times New Roman"/>
          <w:sz w:val="24"/>
          <w:szCs w:val="24"/>
          <w:u w:val="single"/>
          <w:lang w:val="lv-LV"/>
        </w:rPr>
      </w:pPr>
      <w:r w:rsidRPr="00243408">
        <w:rPr>
          <w:rFonts w:ascii="Times New Roman" w:hAnsi="Times New Roman" w:cs="Times New Roman"/>
          <w:sz w:val="24"/>
          <w:szCs w:val="24"/>
          <w:u w:val="single"/>
        </w:rPr>
        <w:t>Ikdienas mācību sasniegumi</w:t>
      </w:r>
    </w:p>
    <w:p w14:paraId="1BEED753" w14:textId="6414F113" w:rsidR="001C44E0" w:rsidRPr="00DB3CCB" w:rsidRDefault="001C44E0" w:rsidP="00DB3CCB">
      <w:pPr>
        <w:jc w:val="both"/>
        <w:rPr>
          <w:rFonts w:ascii="Times New Roman" w:hAnsi="Times New Roman" w:cs="Times New Roman"/>
          <w:b/>
          <w:sz w:val="24"/>
          <w:szCs w:val="24"/>
        </w:rPr>
      </w:pPr>
      <w:r w:rsidRPr="00DB3CCB">
        <w:rPr>
          <w:rFonts w:ascii="Times New Roman" w:hAnsi="Times New Roman" w:cs="Times New Roman"/>
          <w:b/>
          <w:sz w:val="24"/>
          <w:szCs w:val="24"/>
        </w:rPr>
        <w:t>S</w:t>
      </w:r>
      <w:r w:rsidR="007241E6" w:rsidRPr="00DB3CCB">
        <w:rPr>
          <w:rFonts w:ascii="Times New Roman" w:hAnsi="Times New Roman" w:cs="Times New Roman"/>
          <w:b/>
          <w:sz w:val="24"/>
          <w:szCs w:val="24"/>
        </w:rPr>
        <w:t>ecinājums:</w:t>
      </w:r>
    </w:p>
    <w:p w14:paraId="53E1E102" w14:textId="538EBEED" w:rsidR="00243408" w:rsidRDefault="007241E6" w:rsidP="00DB3CCB">
      <w:pPr>
        <w:jc w:val="both"/>
        <w:rPr>
          <w:rFonts w:ascii="Times New Roman" w:hAnsi="Times New Roman" w:cs="Times New Roman"/>
          <w:sz w:val="24"/>
          <w:szCs w:val="24"/>
        </w:rPr>
      </w:pPr>
      <w:r w:rsidRPr="00DB3CCB">
        <w:rPr>
          <w:rFonts w:ascii="Times New Roman" w:hAnsi="Times New Roman" w:cs="Times New Roman"/>
          <w:sz w:val="24"/>
          <w:szCs w:val="24"/>
        </w:rPr>
        <w:t>Jāturpina</w:t>
      </w:r>
      <w:r w:rsidR="001C44E0" w:rsidRPr="00DB3CCB">
        <w:rPr>
          <w:rFonts w:ascii="Times New Roman" w:hAnsi="Times New Roman" w:cs="Times New Roman"/>
          <w:sz w:val="24"/>
          <w:szCs w:val="24"/>
        </w:rPr>
        <w:t xml:space="preserve"> darbu pie izglītojamo mācīšanās stratēģiju un pašvadītas mācīšanās  pilnveides.</w:t>
      </w:r>
    </w:p>
    <w:p w14:paraId="263F68BC" w14:textId="77777777" w:rsidR="00243408" w:rsidRDefault="00243408" w:rsidP="00DB3CCB">
      <w:pPr>
        <w:jc w:val="both"/>
        <w:rPr>
          <w:rFonts w:ascii="Times New Roman" w:hAnsi="Times New Roman" w:cs="Times New Roman"/>
          <w:sz w:val="24"/>
          <w:szCs w:val="24"/>
        </w:rPr>
      </w:pPr>
    </w:p>
    <w:p w14:paraId="4A91D60E" w14:textId="5CF57560" w:rsidR="00782B21" w:rsidRPr="00853212" w:rsidRDefault="001C44E0" w:rsidP="00573DE9">
      <w:pPr>
        <w:pStyle w:val="ListParagraph"/>
        <w:numPr>
          <w:ilvl w:val="2"/>
          <w:numId w:val="27"/>
        </w:numPr>
        <w:ind w:left="709" w:firstLine="142"/>
        <w:jc w:val="both"/>
        <w:rPr>
          <w:rFonts w:ascii="Times New Roman" w:hAnsi="Times New Roman" w:cs="Times New Roman"/>
          <w:sz w:val="24"/>
          <w:szCs w:val="24"/>
          <w:u w:val="single"/>
        </w:rPr>
      </w:pPr>
      <w:r w:rsidRPr="00243408">
        <w:rPr>
          <w:rFonts w:ascii="Times New Roman" w:hAnsi="Times New Roman" w:cs="Times New Roman"/>
          <w:sz w:val="24"/>
          <w:szCs w:val="24"/>
          <w:u w:val="single"/>
        </w:rPr>
        <w:t>Izglītojamo sasniegumi valsts pārbaudes darbos.</w:t>
      </w:r>
    </w:p>
    <w:p w14:paraId="2CC91A67" w14:textId="7940EB5A" w:rsidR="001C44E0" w:rsidRPr="00782B21" w:rsidRDefault="001C44E0" w:rsidP="00782B21">
      <w:pPr>
        <w:rPr>
          <w:rFonts w:ascii="Times New Roman" w:hAnsi="Times New Roman" w:cs="Times New Roman"/>
          <w:b/>
          <w:sz w:val="24"/>
          <w:szCs w:val="24"/>
        </w:rPr>
      </w:pPr>
      <w:r w:rsidRPr="00782B21">
        <w:rPr>
          <w:rFonts w:ascii="Times New Roman" w:hAnsi="Times New Roman" w:cs="Times New Roman"/>
          <w:b/>
          <w:sz w:val="24"/>
          <w:szCs w:val="24"/>
        </w:rPr>
        <w:t>Secinājumi.</w:t>
      </w:r>
    </w:p>
    <w:p w14:paraId="5FC3E088" w14:textId="328E86E5" w:rsidR="009A38CE" w:rsidRDefault="009A38CE" w:rsidP="009A38C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Ir jānosaka </w:t>
      </w:r>
      <w:r w:rsidR="001C44E0" w:rsidRPr="009A38CE">
        <w:rPr>
          <w:rFonts w:ascii="Times New Roman" w:hAnsi="Times New Roman" w:cs="Times New Roman"/>
          <w:sz w:val="24"/>
          <w:szCs w:val="24"/>
        </w:rPr>
        <w:t>obligāto tiešs</w:t>
      </w:r>
      <w:r>
        <w:rPr>
          <w:rFonts w:ascii="Times New Roman" w:hAnsi="Times New Roman" w:cs="Times New Roman"/>
          <w:sz w:val="24"/>
          <w:szCs w:val="24"/>
        </w:rPr>
        <w:t>aistes stundu apmeklējumu skaits</w:t>
      </w:r>
      <w:r w:rsidR="00C969D1" w:rsidRPr="009A38CE">
        <w:rPr>
          <w:rFonts w:ascii="Times New Roman" w:hAnsi="Times New Roman" w:cs="Times New Roman"/>
          <w:sz w:val="24"/>
          <w:szCs w:val="24"/>
        </w:rPr>
        <w:t xml:space="preserve"> matemātikā</w:t>
      </w:r>
      <w:r>
        <w:rPr>
          <w:rFonts w:ascii="Times New Roman" w:hAnsi="Times New Roman" w:cs="Times New Roman"/>
          <w:sz w:val="24"/>
          <w:szCs w:val="24"/>
        </w:rPr>
        <w:t xml:space="preserve"> pirms obligātajiem valsts pārbaudes darbiem</w:t>
      </w:r>
      <w:r w:rsidR="001C44E0" w:rsidRPr="009A38CE">
        <w:rPr>
          <w:rFonts w:ascii="Times New Roman" w:hAnsi="Times New Roman" w:cs="Times New Roman"/>
          <w:sz w:val="24"/>
          <w:szCs w:val="24"/>
        </w:rPr>
        <w:t>.</w:t>
      </w:r>
      <w:r w:rsidRPr="009A38CE">
        <w:rPr>
          <w:rFonts w:ascii="Times New Roman" w:hAnsi="Times New Roman" w:cs="Times New Roman"/>
          <w:sz w:val="24"/>
          <w:szCs w:val="24"/>
        </w:rPr>
        <w:t xml:space="preserve"> </w:t>
      </w:r>
    </w:p>
    <w:p w14:paraId="3A06BD48" w14:textId="45FCDF40" w:rsidR="001C44E0" w:rsidRPr="009A38CE" w:rsidRDefault="009A38CE" w:rsidP="009A38CE">
      <w:pPr>
        <w:spacing w:after="0" w:line="360" w:lineRule="auto"/>
        <w:rPr>
          <w:rFonts w:ascii="Times New Roman" w:hAnsi="Times New Roman" w:cs="Times New Roman"/>
          <w:sz w:val="24"/>
          <w:szCs w:val="24"/>
        </w:rPr>
      </w:pPr>
      <w:r>
        <w:rPr>
          <w:rFonts w:ascii="Times New Roman" w:hAnsi="Times New Roman" w:cs="Times New Roman"/>
          <w:sz w:val="24"/>
          <w:szCs w:val="24"/>
        </w:rPr>
        <w:t>Ir jānosaka</w:t>
      </w:r>
      <w:r w:rsidRPr="00782B21">
        <w:rPr>
          <w:rFonts w:ascii="Times New Roman" w:hAnsi="Times New Roman" w:cs="Times New Roman"/>
          <w:sz w:val="24"/>
          <w:szCs w:val="24"/>
        </w:rPr>
        <w:t xml:space="preserve"> obligāto  pirmseksāmena konsultāciju skaitu eksāmenu priekšmetos.</w:t>
      </w:r>
    </w:p>
    <w:p w14:paraId="792D1105" w14:textId="77777777" w:rsidR="009A38CE" w:rsidRDefault="009A38CE" w:rsidP="009A38CE">
      <w:pPr>
        <w:spacing w:after="0" w:line="360" w:lineRule="auto"/>
        <w:rPr>
          <w:rFonts w:ascii="Times New Roman" w:hAnsi="Times New Roman" w:cs="Times New Roman"/>
          <w:sz w:val="24"/>
          <w:szCs w:val="24"/>
        </w:rPr>
      </w:pPr>
      <w:r>
        <w:rPr>
          <w:rFonts w:ascii="Times New Roman" w:hAnsi="Times New Roman" w:cs="Times New Roman"/>
          <w:sz w:val="24"/>
          <w:szCs w:val="24"/>
        </w:rPr>
        <w:t>Ir jāveicina un jāseko, lai  izglītojamie regulāri veic mācību darbu.</w:t>
      </w:r>
    </w:p>
    <w:p w14:paraId="030CE95E" w14:textId="55F027A0" w:rsidR="001C44E0" w:rsidRPr="00782B21" w:rsidRDefault="001C44E0" w:rsidP="009A38CE">
      <w:pPr>
        <w:spacing w:after="0" w:line="360" w:lineRule="auto"/>
        <w:rPr>
          <w:rFonts w:ascii="Times New Roman" w:hAnsi="Times New Roman" w:cs="Times New Roman"/>
          <w:sz w:val="24"/>
          <w:szCs w:val="24"/>
        </w:rPr>
      </w:pPr>
      <w:r w:rsidRPr="00782B21">
        <w:rPr>
          <w:rFonts w:ascii="Times New Roman" w:hAnsi="Times New Roman" w:cs="Times New Roman"/>
          <w:sz w:val="24"/>
          <w:szCs w:val="24"/>
        </w:rPr>
        <w:t>Klašu audzinātāji</w:t>
      </w:r>
      <w:r w:rsidR="009A38CE">
        <w:rPr>
          <w:rFonts w:ascii="Times New Roman" w:hAnsi="Times New Roman" w:cs="Times New Roman"/>
          <w:sz w:val="24"/>
          <w:szCs w:val="24"/>
        </w:rPr>
        <w:t>em klases stundās ir jā</w:t>
      </w:r>
      <w:r w:rsidRPr="00782B21">
        <w:rPr>
          <w:rFonts w:ascii="Times New Roman" w:hAnsi="Times New Roman" w:cs="Times New Roman"/>
          <w:sz w:val="24"/>
          <w:szCs w:val="24"/>
        </w:rPr>
        <w:t xml:space="preserve">strādāt ar vērtībām atbildība, līdzatbildība  </w:t>
      </w:r>
    </w:p>
    <w:p w14:paraId="153377B8" w14:textId="77777777" w:rsidR="001C44E0" w:rsidRPr="00530BBE" w:rsidRDefault="001C44E0" w:rsidP="00530BBE">
      <w:pPr>
        <w:shd w:val="clear" w:color="auto" w:fill="FFFFFF"/>
        <w:spacing w:after="0" w:line="240" w:lineRule="auto"/>
        <w:rPr>
          <w:rFonts w:ascii="Times New Roman" w:eastAsia="Times New Roman" w:hAnsi="Times New Roman" w:cs="Times New Roman"/>
          <w:sz w:val="24"/>
          <w:szCs w:val="24"/>
          <w:lang w:val="lv-LV"/>
        </w:rPr>
      </w:pPr>
    </w:p>
    <w:p w14:paraId="2E28D380" w14:textId="77777777" w:rsidR="00985AE4" w:rsidRPr="00985AE4" w:rsidRDefault="00985AE4" w:rsidP="00985AE4">
      <w:pPr>
        <w:shd w:val="clear" w:color="auto" w:fill="FFFFFF"/>
        <w:spacing w:after="0" w:line="240" w:lineRule="auto"/>
        <w:rPr>
          <w:rFonts w:ascii="Times New Roman" w:eastAsia="Times New Roman" w:hAnsi="Times New Roman" w:cs="Times New Roman"/>
          <w:sz w:val="24"/>
          <w:szCs w:val="24"/>
          <w:lang w:val="lv-LV"/>
        </w:rPr>
      </w:pPr>
    </w:p>
    <w:p w14:paraId="3DD7358D" w14:textId="77777777" w:rsidR="00530BBE" w:rsidRPr="00530BBE" w:rsidRDefault="00530BBE" w:rsidP="00530BBE">
      <w:pPr>
        <w:shd w:val="clear" w:color="auto" w:fill="FFFFFF"/>
        <w:spacing w:after="0" w:line="240" w:lineRule="auto"/>
        <w:rPr>
          <w:rFonts w:ascii="Times New Roman" w:eastAsia="Times New Roman" w:hAnsi="Times New Roman" w:cs="Times New Roman"/>
          <w:sz w:val="24"/>
          <w:szCs w:val="24"/>
          <w:lang w:val="lv-LV"/>
        </w:rPr>
      </w:pPr>
    </w:p>
    <w:p w14:paraId="44904E99" w14:textId="419BB4E8" w:rsidR="00166882" w:rsidRPr="00166882" w:rsidRDefault="00166882" w:rsidP="00166882">
      <w:pPr>
        <w:spacing w:after="0" w:line="240" w:lineRule="auto"/>
        <w:rPr>
          <w:rFonts w:ascii="Times New Roman" w:hAnsi="Times New Roman" w:cs="Times New Roman"/>
          <w:sz w:val="32"/>
          <w:szCs w:val="32"/>
          <w:lang w:val="lv-LV"/>
        </w:rPr>
      </w:pPr>
    </w:p>
    <w:p w14:paraId="0338193C" w14:textId="77777777" w:rsidR="00954D73" w:rsidRPr="00166882" w:rsidRDefault="00954D73" w:rsidP="00166882">
      <w:pPr>
        <w:spacing w:after="0" w:line="240" w:lineRule="auto"/>
        <w:rPr>
          <w:rFonts w:ascii="Times New Roman" w:hAnsi="Times New Roman" w:cs="Times New Roman"/>
          <w:lang w:val="lv-LV"/>
        </w:rPr>
      </w:pPr>
    </w:p>
    <w:p w14:paraId="7E434933" w14:textId="348A2E5B" w:rsidR="00954D73" w:rsidRPr="00166882" w:rsidRDefault="00954D73" w:rsidP="00166882">
      <w:pPr>
        <w:spacing w:after="0" w:line="240" w:lineRule="auto"/>
        <w:rPr>
          <w:rFonts w:ascii="Times New Roman" w:hAnsi="Times New Roman" w:cs="Times New Roman"/>
          <w:lang w:val="lv-LV"/>
        </w:rPr>
      </w:pPr>
    </w:p>
    <w:p w14:paraId="765C162C" w14:textId="77777777" w:rsidR="00954D73" w:rsidRPr="00166882" w:rsidRDefault="00954D73" w:rsidP="00166882">
      <w:pPr>
        <w:spacing w:after="0" w:line="240" w:lineRule="auto"/>
        <w:rPr>
          <w:rFonts w:ascii="Times New Roman" w:hAnsi="Times New Roman" w:cs="Times New Roman"/>
          <w:lang w:val="lv-LV"/>
        </w:rPr>
      </w:pPr>
    </w:p>
    <w:p w14:paraId="45CB7E82" w14:textId="77777777" w:rsidR="00954D73" w:rsidRPr="00166882" w:rsidRDefault="00954D73" w:rsidP="00166882">
      <w:pPr>
        <w:spacing w:after="0" w:line="240" w:lineRule="auto"/>
        <w:rPr>
          <w:rFonts w:ascii="Times New Roman" w:hAnsi="Times New Roman" w:cs="Times New Roman"/>
          <w:lang w:val="lv-LV"/>
        </w:rPr>
      </w:pPr>
    </w:p>
    <w:p w14:paraId="231D3140" w14:textId="7BF7B419" w:rsidR="00166882" w:rsidRPr="00166882" w:rsidRDefault="00853212" w:rsidP="00166882">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lastRenderedPageBreak/>
        <w:t>Jelgavas novada Neklātienes vidusskolas</w:t>
      </w:r>
      <w:r w:rsidR="00166882" w:rsidRPr="00954D73">
        <w:rPr>
          <w:rFonts w:ascii="Times New Roman" w:eastAsia="Times New Roman" w:hAnsi="Times New Roman" w:cs="Times New Roman"/>
          <w:b/>
          <w:bCs/>
          <w:color w:val="414142"/>
          <w:sz w:val="48"/>
          <w:szCs w:val="48"/>
          <w:lang w:val="lv-LV"/>
        </w:rPr>
        <w:t xml:space="preserve"> pašnovērtējuma ziņojums</w:t>
      </w:r>
    </w:p>
    <w:p w14:paraId="31F728D0" w14:textId="77777777" w:rsidR="00166882" w:rsidRPr="00166882" w:rsidRDefault="00166882" w:rsidP="00166882">
      <w:pPr>
        <w:shd w:val="clear" w:color="auto" w:fill="FFFFFF"/>
        <w:spacing w:after="0" w:line="240" w:lineRule="auto"/>
        <w:jc w:val="center"/>
        <w:rPr>
          <w:rFonts w:ascii="Arial" w:eastAsia="Times New Roman" w:hAnsi="Arial" w:cs="Arial"/>
          <w:b/>
          <w:bCs/>
          <w:color w:val="414142"/>
          <w:sz w:val="27"/>
          <w:szCs w:val="27"/>
          <w:lang w:val="lv-LV"/>
        </w:rPr>
      </w:pPr>
    </w:p>
    <w:p w14:paraId="71E56EC1" w14:textId="77777777" w:rsidR="00166882" w:rsidRPr="00954D73" w:rsidRDefault="00166882" w:rsidP="00166882">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4069"/>
        <w:gridCol w:w="5619"/>
      </w:tblGrid>
      <w:tr w:rsidR="00166882" w:rsidRPr="00954D73" w14:paraId="011D338E" w14:textId="77777777" w:rsidTr="00DF0B37">
        <w:trPr>
          <w:trHeight w:val="200"/>
        </w:trPr>
        <w:tc>
          <w:tcPr>
            <w:tcW w:w="2100" w:type="pct"/>
            <w:tcBorders>
              <w:top w:val="nil"/>
              <w:left w:val="nil"/>
              <w:bottom w:val="single" w:sz="6" w:space="0" w:color="414142"/>
              <w:right w:val="nil"/>
            </w:tcBorders>
            <w:hideMark/>
          </w:tcPr>
          <w:p w14:paraId="09D6CEFD" w14:textId="52B52F5E" w:rsidR="00166882" w:rsidRPr="00954D73" w:rsidRDefault="00166882"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9A38CE">
              <w:rPr>
                <w:rFonts w:ascii="Times New Roman" w:eastAsia="Times New Roman" w:hAnsi="Times New Roman" w:cs="Times New Roman"/>
                <w:color w:val="414142"/>
                <w:sz w:val="20"/>
                <w:szCs w:val="20"/>
                <w:lang w:val="lv-LV"/>
              </w:rPr>
              <w:t>J</w:t>
            </w:r>
            <w:r w:rsidR="001C7C43">
              <w:rPr>
                <w:rFonts w:ascii="Times New Roman" w:eastAsia="Times New Roman" w:hAnsi="Times New Roman" w:cs="Times New Roman"/>
                <w:color w:val="414142"/>
                <w:sz w:val="20"/>
                <w:szCs w:val="20"/>
                <w:lang w:val="lv-LV"/>
              </w:rPr>
              <w:t>elgava, 17.12.2021.</w:t>
            </w:r>
          </w:p>
        </w:tc>
        <w:tc>
          <w:tcPr>
            <w:tcW w:w="2900" w:type="pct"/>
            <w:tcBorders>
              <w:top w:val="nil"/>
              <w:left w:val="nil"/>
              <w:bottom w:val="nil"/>
              <w:right w:val="nil"/>
            </w:tcBorders>
            <w:hideMark/>
          </w:tcPr>
          <w:p w14:paraId="10CF708B" w14:textId="77777777" w:rsidR="00166882" w:rsidRPr="00954D73" w:rsidRDefault="00166882"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166882" w:rsidRPr="00954D73" w14:paraId="3B1E6AF7" w14:textId="77777777" w:rsidTr="00DF0B37">
        <w:tc>
          <w:tcPr>
            <w:tcW w:w="2100" w:type="pct"/>
            <w:tcBorders>
              <w:top w:val="single" w:sz="6" w:space="0" w:color="414142"/>
              <w:left w:val="nil"/>
              <w:bottom w:val="nil"/>
              <w:right w:val="nil"/>
            </w:tcBorders>
            <w:hideMark/>
          </w:tcPr>
          <w:p w14:paraId="584F84C2" w14:textId="77777777" w:rsidR="00166882" w:rsidRPr="00954D73" w:rsidRDefault="00166882" w:rsidP="00166882">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7DA4ECD4" w14:textId="77777777" w:rsidR="00166882" w:rsidRPr="00954D73" w:rsidRDefault="00166882"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18FA5994" w14:textId="77777777" w:rsidR="00166882" w:rsidRPr="00166882" w:rsidRDefault="00166882" w:rsidP="00166882">
      <w:pPr>
        <w:spacing w:after="0" w:line="240" w:lineRule="auto"/>
        <w:jc w:val="center"/>
        <w:rPr>
          <w:rFonts w:ascii="Times New Roman" w:hAnsi="Times New Roman" w:cs="Times New Roman"/>
          <w:lang w:val="lv-LV"/>
        </w:rPr>
      </w:pPr>
    </w:p>
    <w:p w14:paraId="2620145B" w14:textId="77777777" w:rsidR="00954D73" w:rsidRPr="00166882" w:rsidRDefault="00954D73" w:rsidP="00166882">
      <w:pPr>
        <w:spacing w:after="0" w:line="240" w:lineRule="auto"/>
        <w:jc w:val="center"/>
        <w:rPr>
          <w:rFonts w:ascii="Times New Roman" w:hAnsi="Times New Roman" w:cs="Times New Roman"/>
          <w:lang w:val="lv-LV"/>
        </w:rPr>
      </w:pPr>
    </w:p>
    <w:p w14:paraId="37B9B37C" w14:textId="77777777" w:rsidR="00954D73" w:rsidRPr="00166882" w:rsidRDefault="00954D73" w:rsidP="00166882">
      <w:pPr>
        <w:spacing w:after="0" w:line="240" w:lineRule="auto"/>
        <w:jc w:val="center"/>
        <w:rPr>
          <w:rFonts w:ascii="Times New Roman" w:hAnsi="Times New Roman" w:cs="Times New Roman"/>
          <w:lang w:val="lv-LV"/>
        </w:rPr>
      </w:pPr>
    </w:p>
    <w:p w14:paraId="6A278060" w14:textId="528D2379" w:rsidR="00954D73" w:rsidRPr="00166882" w:rsidRDefault="00954D73" w:rsidP="00166882">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Nepubliskojamā daļa</w:t>
      </w:r>
    </w:p>
    <w:p w14:paraId="0874C509" w14:textId="77777777" w:rsidR="00954D73" w:rsidRPr="00166882" w:rsidRDefault="00954D73" w:rsidP="00166882">
      <w:pPr>
        <w:spacing w:after="0" w:line="240" w:lineRule="auto"/>
        <w:jc w:val="center"/>
        <w:rPr>
          <w:rFonts w:ascii="Times New Roman" w:hAnsi="Times New Roman" w:cs="Times New Roman"/>
          <w:lang w:val="lv-LV"/>
        </w:rPr>
      </w:pPr>
    </w:p>
    <w:p w14:paraId="02B79BCD" w14:textId="77777777" w:rsidR="00954D73" w:rsidRPr="00166882" w:rsidRDefault="00954D73" w:rsidP="00166882">
      <w:pPr>
        <w:spacing w:after="0" w:line="240" w:lineRule="auto"/>
        <w:jc w:val="center"/>
        <w:rPr>
          <w:rFonts w:ascii="Times New Roman" w:hAnsi="Times New Roman" w:cs="Times New Roman"/>
          <w:lang w:val="lv-LV"/>
        </w:rPr>
      </w:pPr>
    </w:p>
    <w:p w14:paraId="58E0BD6B" w14:textId="77777777" w:rsidR="00954D73" w:rsidRPr="00166882" w:rsidRDefault="00954D73" w:rsidP="00166882">
      <w:pPr>
        <w:spacing w:after="0" w:line="240" w:lineRule="auto"/>
        <w:jc w:val="center"/>
        <w:rPr>
          <w:rFonts w:ascii="Times New Roman" w:hAnsi="Times New Roman" w:cs="Times New Roman"/>
          <w:lang w:val="lv-LV"/>
        </w:rPr>
      </w:pPr>
    </w:p>
    <w:p w14:paraId="40CFA9AF" w14:textId="77777777" w:rsidR="00954D73" w:rsidRPr="00166882" w:rsidRDefault="00954D73" w:rsidP="00166882">
      <w:pPr>
        <w:spacing w:after="0" w:line="240" w:lineRule="auto"/>
        <w:jc w:val="center"/>
        <w:rPr>
          <w:rFonts w:ascii="Times New Roman" w:hAnsi="Times New Roman" w:cs="Times New Roman"/>
          <w:lang w:val="lv-LV"/>
        </w:rPr>
      </w:pPr>
    </w:p>
    <w:p w14:paraId="79AD7A0F"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0F308956"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76F19CEF" w14:textId="77777777" w:rsidR="008477FF" w:rsidRDefault="005B099B" w:rsidP="005B099B">
      <w:pPr>
        <w:pStyle w:val="ListParagraph"/>
        <w:numPr>
          <w:ilvl w:val="0"/>
          <w:numId w:val="5"/>
        </w:numPr>
        <w:spacing w:after="0" w:line="240" w:lineRule="auto"/>
        <w:jc w:val="both"/>
        <w:rPr>
          <w:rFonts w:ascii="Times New Roman" w:hAnsi="Times New Roman" w:cs="Times New Roman"/>
          <w:sz w:val="32"/>
          <w:szCs w:val="32"/>
          <w:lang w:val="lv-LV"/>
        </w:rPr>
        <w:sectPr w:rsidR="008477FF" w:rsidSect="00984DA0">
          <w:footerReference w:type="default" r:id="rId8"/>
          <w:pgSz w:w="12240" w:h="15840"/>
          <w:pgMar w:top="1418" w:right="851" w:bottom="1418" w:left="1701" w:header="708" w:footer="708" w:gutter="0"/>
          <w:cols w:space="708"/>
          <w:docGrid w:linePitch="360"/>
        </w:sectPr>
      </w:pPr>
      <w:r w:rsidRPr="005B099B">
        <w:rPr>
          <w:rFonts w:ascii="Times New Roman" w:hAnsi="Times New Roman" w:cs="Times New Roman"/>
          <w:sz w:val="32"/>
          <w:szCs w:val="32"/>
          <w:lang w:val="lv-LV"/>
        </w:rPr>
        <w:br w:type="page"/>
      </w:r>
    </w:p>
    <w:p w14:paraId="7621A81C" w14:textId="6E100EEC" w:rsidR="005B099B" w:rsidRPr="001C7C43" w:rsidRDefault="005B099B" w:rsidP="008477FF">
      <w:pPr>
        <w:pStyle w:val="ListParagraph"/>
        <w:numPr>
          <w:ilvl w:val="0"/>
          <w:numId w:val="7"/>
        </w:numPr>
        <w:spacing w:after="0" w:line="240" w:lineRule="auto"/>
        <w:jc w:val="both"/>
        <w:rPr>
          <w:rFonts w:ascii="Times New Roman" w:eastAsia="Times New Roman" w:hAnsi="Times New Roman" w:cs="Times New Roman"/>
          <w:b/>
          <w:bCs/>
          <w:sz w:val="24"/>
          <w:szCs w:val="24"/>
          <w:lang w:val="lv-LV"/>
        </w:rPr>
      </w:pPr>
      <w:r w:rsidRPr="001C7C43">
        <w:rPr>
          <w:rFonts w:ascii="Times New Roman" w:hAnsi="Times New Roman" w:cs="Times New Roman"/>
          <w:b/>
          <w:bCs/>
          <w:sz w:val="24"/>
          <w:szCs w:val="24"/>
          <w:lang w:val="lv-LV"/>
        </w:rPr>
        <w:lastRenderedPageBreak/>
        <w:t>K</w:t>
      </w:r>
      <w:r w:rsidRPr="001C7C43">
        <w:rPr>
          <w:rFonts w:ascii="Times New Roman" w:eastAsia="Times New Roman" w:hAnsi="Times New Roman" w:cs="Times New Roman"/>
          <w:b/>
          <w:bCs/>
          <w:sz w:val="24"/>
          <w:szCs w:val="24"/>
          <w:lang w:val="lv-LV"/>
        </w:rPr>
        <w:t>ritērija “Administratīvā efektivitāte” kvantitatīvais un kvalitatīvais izvērtējums</w:t>
      </w:r>
    </w:p>
    <w:p w14:paraId="7FCB3F33" w14:textId="6536710F" w:rsidR="007C5F5F" w:rsidRPr="001C7C43" w:rsidRDefault="00717799" w:rsidP="007C5F5F">
      <w:pPr>
        <w:spacing w:after="0" w:line="240" w:lineRule="auto"/>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Pa</w:t>
      </w:r>
      <w:r w:rsidR="001C7C43">
        <w:rPr>
          <w:rFonts w:ascii="Times New Roman" w:eastAsia="Times New Roman" w:hAnsi="Times New Roman" w:cs="Times New Roman"/>
          <w:sz w:val="24"/>
          <w:szCs w:val="24"/>
          <w:lang w:val="lv-LV"/>
        </w:rPr>
        <w:t>švērtēšanā</w:t>
      </w:r>
      <w:r w:rsidR="00410F11" w:rsidRPr="001C7C43">
        <w:rPr>
          <w:rFonts w:ascii="Times New Roman" w:eastAsia="Times New Roman" w:hAnsi="Times New Roman" w:cs="Times New Roman"/>
          <w:sz w:val="24"/>
          <w:szCs w:val="24"/>
          <w:lang w:val="lv-LV"/>
        </w:rPr>
        <w:t xml:space="preserve"> izmantotā</w:t>
      </w:r>
      <w:r w:rsidR="001C7C43">
        <w:rPr>
          <w:rFonts w:ascii="Times New Roman" w:eastAsia="Times New Roman" w:hAnsi="Times New Roman" w:cs="Times New Roman"/>
          <w:sz w:val="24"/>
          <w:szCs w:val="24"/>
          <w:lang w:val="lv-LV"/>
        </w:rPr>
        <w:t>s</w:t>
      </w:r>
      <w:r w:rsidR="00A262B0" w:rsidRPr="001C7C43">
        <w:rPr>
          <w:rFonts w:ascii="Times New Roman" w:eastAsia="Times New Roman" w:hAnsi="Times New Roman" w:cs="Times New Roman"/>
          <w:sz w:val="24"/>
          <w:szCs w:val="24"/>
          <w:lang w:val="lv-LV"/>
        </w:rPr>
        <w:t xml:space="preserve"> kvalitātes vērtēšanas metod</w:t>
      </w:r>
      <w:r w:rsidR="00C2386C" w:rsidRPr="001C7C43">
        <w:rPr>
          <w:rFonts w:ascii="Times New Roman" w:eastAsia="Times New Roman" w:hAnsi="Times New Roman" w:cs="Times New Roman"/>
          <w:sz w:val="24"/>
          <w:szCs w:val="24"/>
          <w:lang w:val="lv-LV"/>
        </w:rPr>
        <w:t>es</w:t>
      </w:r>
      <w:r w:rsidR="00410F11" w:rsidRPr="001C7C43">
        <w:rPr>
          <w:rFonts w:ascii="Times New Roman" w:eastAsia="Times New Roman" w:hAnsi="Times New Roman" w:cs="Times New Roman"/>
          <w:sz w:val="24"/>
          <w:szCs w:val="24"/>
          <w:lang w:val="lv-LV"/>
        </w:rPr>
        <w:t xml:space="preserve">: </w:t>
      </w:r>
      <w:r w:rsidR="00A262B0" w:rsidRPr="001C7C43">
        <w:rPr>
          <w:rFonts w:ascii="Times New Roman" w:eastAsia="Times New Roman" w:hAnsi="Times New Roman" w:cs="Times New Roman"/>
          <w:sz w:val="24"/>
          <w:szCs w:val="24"/>
          <w:lang w:val="lv-LV"/>
        </w:rPr>
        <w:t>situāciju analīze, anketēšana, intervijas</w:t>
      </w:r>
    </w:p>
    <w:p w14:paraId="5A67BB5C" w14:textId="521B062A" w:rsidR="007C5F5F" w:rsidRPr="001C7C43" w:rsidRDefault="007C5F5F" w:rsidP="007C5F5F">
      <w:pPr>
        <w:spacing w:after="0" w:line="240" w:lineRule="auto"/>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 xml:space="preserve">Kritērija “Administratīvā efektivitāte” </w:t>
      </w:r>
      <w:r w:rsidR="00722927" w:rsidRPr="001C7C43">
        <w:rPr>
          <w:rFonts w:ascii="Times New Roman" w:eastAsia="Times New Roman" w:hAnsi="Times New Roman" w:cs="Times New Roman"/>
          <w:sz w:val="24"/>
          <w:szCs w:val="24"/>
          <w:lang w:val="lv-LV"/>
        </w:rPr>
        <w:t>pa</w:t>
      </w:r>
      <w:r w:rsidR="001C7C43">
        <w:rPr>
          <w:rFonts w:ascii="Times New Roman" w:eastAsia="Times New Roman" w:hAnsi="Times New Roman" w:cs="Times New Roman"/>
          <w:sz w:val="24"/>
          <w:szCs w:val="24"/>
          <w:lang w:val="lv-LV"/>
        </w:rPr>
        <w:t>švērtēšanā</w:t>
      </w:r>
      <w:r w:rsidRPr="001C7C43">
        <w:rPr>
          <w:rFonts w:ascii="Times New Roman" w:eastAsia="Times New Roman" w:hAnsi="Times New Roman" w:cs="Times New Roman"/>
          <w:sz w:val="24"/>
          <w:szCs w:val="24"/>
          <w:lang w:val="lv-LV"/>
        </w:rPr>
        <w:t xml:space="preserve"> iegūtais rezultāts atbilst kvalitāte</w:t>
      </w:r>
      <w:r w:rsidR="00A262B0" w:rsidRPr="001C7C43">
        <w:rPr>
          <w:rFonts w:ascii="Times New Roman" w:eastAsia="Times New Roman" w:hAnsi="Times New Roman" w:cs="Times New Roman"/>
          <w:sz w:val="24"/>
          <w:szCs w:val="24"/>
          <w:lang w:val="lv-LV"/>
        </w:rPr>
        <w:t xml:space="preserve">s vērtējuma līmenim </w:t>
      </w:r>
      <w:r w:rsidR="004D5E8A" w:rsidRPr="001C7C43">
        <w:rPr>
          <w:rFonts w:ascii="Times New Roman" w:eastAsia="Times New Roman" w:hAnsi="Times New Roman" w:cs="Times New Roman"/>
          <w:sz w:val="24"/>
          <w:szCs w:val="24"/>
          <w:lang w:val="lv-LV"/>
        </w:rPr>
        <w:t>“</w:t>
      </w:r>
      <w:r w:rsidR="00A262B0" w:rsidRPr="001C7C43">
        <w:rPr>
          <w:rFonts w:ascii="Times New Roman" w:eastAsia="Times New Roman" w:hAnsi="Times New Roman" w:cs="Times New Roman"/>
          <w:sz w:val="24"/>
          <w:szCs w:val="24"/>
          <w:lang w:val="lv-LV"/>
        </w:rPr>
        <w:t>Ļoti labi</w:t>
      </w:r>
      <w:r w:rsidR="004D5E8A" w:rsidRPr="001C7C43">
        <w:rPr>
          <w:rFonts w:ascii="Times New Roman" w:eastAsia="Times New Roman" w:hAnsi="Times New Roman" w:cs="Times New Roman"/>
          <w:sz w:val="24"/>
          <w:szCs w:val="24"/>
          <w:lang w:val="lv-LV"/>
        </w:rPr>
        <w:t>”</w:t>
      </w:r>
      <w:r w:rsidR="00A262B0" w:rsidRPr="001C7C43">
        <w:rPr>
          <w:rFonts w:ascii="Times New Roman" w:eastAsia="Times New Roman" w:hAnsi="Times New Roman" w:cs="Times New Roman"/>
          <w:sz w:val="24"/>
          <w:szCs w:val="24"/>
          <w:lang w:val="lv-LV"/>
        </w:rPr>
        <w:t>.</w:t>
      </w:r>
      <w:r w:rsidRPr="001C7C43">
        <w:rPr>
          <w:rFonts w:ascii="Times New Roman" w:eastAsia="Times New Roman" w:hAnsi="Times New Roman" w:cs="Times New Roman"/>
          <w:sz w:val="24"/>
          <w:szCs w:val="24"/>
          <w:lang w:val="lv-LV"/>
        </w:rPr>
        <w:t xml:space="preserve"> To apliecina šād</w:t>
      </w:r>
      <w:r w:rsidR="00EE111D" w:rsidRPr="001C7C43">
        <w:rPr>
          <w:rFonts w:ascii="Times New Roman" w:eastAsia="Times New Roman" w:hAnsi="Times New Roman" w:cs="Times New Roman"/>
          <w:sz w:val="24"/>
          <w:szCs w:val="24"/>
          <w:lang w:val="lv-LV"/>
        </w:rPr>
        <w:t>a</w:t>
      </w:r>
      <w:r w:rsidRPr="001C7C43">
        <w:rPr>
          <w:rFonts w:ascii="Times New Roman" w:eastAsia="Times New Roman" w:hAnsi="Times New Roman" w:cs="Times New Roman"/>
          <w:sz w:val="24"/>
          <w:szCs w:val="24"/>
          <w:lang w:val="lv-LV"/>
        </w:rPr>
        <w:t xml:space="preserve"> informācija</w:t>
      </w:r>
      <w:r w:rsidR="00EE111D" w:rsidRPr="001C7C43">
        <w:rPr>
          <w:rFonts w:ascii="Times New Roman" w:eastAsia="Times New Roman" w:hAnsi="Times New Roman" w:cs="Times New Roman"/>
          <w:sz w:val="24"/>
          <w:szCs w:val="24"/>
          <w:lang w:val="lv-LV"/>
        </w:rPr>
        <w:t xml:space="preserve"> un dati</w:t>
      </w:r>
      <w:r w:rsidRPr="001C7C43">
        <w:rPr>
          <w:rFonts w:ascii="Times New Roman" w:eastAsia="Times New Roman" w:hAnsi="Times New Roman" w:cs="Times New Roman"/>
          <w:sz w:val="24"/>
          <w:szCs w:val="24"/>
          <w:lang w:val="lv-LV"/>
        </w:rPr>
        <w:t>:</w:t>
      </w:r>
    </w:p>
    <w:p w14:paraId="588BAA16" w14:textId="1A8914AA" w:rsidR="007C5F5F" w:rsidRPr="001C7C43" w:rsidRDefault="00A262B0" w:rsidP="007C5F5F">
      <w:pPr>
        <w:pStyle w:val="ListParagraph"/>
        <w:numPr>
          <w:ilvl w:val="0"/>
          <w:numId w:val="6"/>
        </w:numPr>
        <w:spacing w:after="0" w:line="240" w:lineRule="auto"/>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Situāciju analīzē iegūtais rezultāts</w:t>
      </w:r>
      <w:r w:rsidR="00722927" w:rsidRPr="001C7C43">
        <w:rPr>
          <w:rFonts w:ascii="Times New Roman" w:eastAsia="Times New Roman" w:hAnsi="Times New Roman" w:cs="Times New Roman"/>
          <w:sz w:val="24"/>
          <w:szCs w:val="24"/>
          <w:lang w:val="lv-LV"/>
        </w:rPr>
        <w:t>.</w:t>
      </w:r>
    </w:p>
    <w:p w14:paraId="71E22486" w14:textId="4E43CDD4" w:rsidR="00472074" w:rsidRPr="001C7C43" w:rsidRDefault="00A262B0" w:rsidP="00DF0B37">
      <w:pPr>
        <w:pStyle w:val="ListParagraph"/>
        <w:numPr>
          <w:ilvl w:val="0"/>
          <w:numId w:val="6"/>
        </w:numPr>
        <w:spacing w:after="0" w:line="240" w:lineRule="auto"/>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 xml:space="preserve">Skolas darbinieku anketēšana, kur </w:t>
      </w:r>
      <w:r w:rsidR="00472074" w:rsidRPr="001C7C43">
        <w:rPr>
          <w:rFonts w:ascii="Times New Roman" w:eastAsia="Times New Roman" w:hAnsi="Times New Roman" w:cs="Times New Roman"/>
          <w:sz w:val="24"/>
          <w:szCs w:val="24"/>
          <w:lang w:val="lv-LV"/>
        </w:rPr>
        <w:t>95% no respondentiem šo kritē</w:t>
      </w:r>
      <w:r w:rsidR="00C2386C" w:rsidRPr="001C7C43">
        <w:rPr>
          <w:rFonts w:ascii="Times New Roman" w:eastAsia="Times New Roman" w:hAnsi="Times New Roman" w:cs="Times New Roman"/>
          <w:sz w:val="24"/>
          <w:szCs w:val="24"/>
          <w:lang w:val="lv-LV"/>
        </w:rPr>
        <w:t xml:space="preserve">riju novērtēja ar vērtējumu </w:t>
      </w:r>
      <w:r w:rsidR="00722927" w:rsidRPr="001C7C43">
        <w:rPr>
          <w:rFonts w:ascii="Times New Roman" w:eastAsia="Times New Roman" w:hAnsi="Times New Roman" w:cs="Times New Roman"/>
          <w:sz w:val="24"/>
          <w:szCs w:val="24"/>
          <w:lang w:val="lv-LV"/>
        </w:rPr>
        <w:t>“</w:t>
      </w:r>
      <w:r w:rsidR="00C2386C" w:rsidRPr="001C7C43">
        <w:rPr>
          <w:rFonts w:ascii="Times New Roman" w:eastAsia="Times New Roman" w:hAnsi="Times New Roman" w:cs="Times New Roman"/>
          <w:sz w:val="24"/>
          <w:szCs w:val="24"/>
          <w:lang w:val="lv-LV"/>
        </w:rPr>
        <w:t>ļ</w:t>
      </w:r>
      <w:r w:rsidR="00472074" w:rsidRPr="001C7C43">
        <w:rPr>
          <w:rFonts w:ascii="Times New Roman" w:eastAsia="Times New Roman" w:hAnsi="Times New Roman" w:cs="Times New Roman"/>
          <w:sz w:val="24"/>
          <w:szCs w:val="24"/>
          <w:lang w:val="lv-LV"/>
        </w:rPr>
        <w:t>oti labi</w:t>
      </w:r>
      <w:r w:rsidR="00722927" w:rsidRPr="001C7C43">
        <w:rPr>
          <w:rFonts w:ascii="Times New Roman" w:eastAsia="Times New Roman" w:hAnsi="Times New Roman" w:cs="Times New Roman"/>
          <w:sz w:val="24"/>
          <w:szCs w:val="24"/>
          <w:lang w:val="lv-LV"/>
        </w:rPr>
        <w:t>”.</w:t>
      </w:r>
      <w:r w:rsidR="00472074" w:rsidRPr="001C7C43">
        <w:rPr>
          <w:rFonts w:ascii="Times New Roman" w:eastAsia="Times New Roman" w:hAnsi="Times New Roman" w:cs="Times New Roman"/>
          <w:sz w:val="24"/>
          <w:szCs w:val="24"/>
          <w:lang w:val="lv-LV"/>
        </w:rPr>
        <w:t xml:space="preserve"> </w:t>
      </w:r>
    </w:p>
    <w:p w14:paraId="3C3662A1" w14:textId="53E58918" w:rsidR="005879BF" w:rsidRPr="001C7C43" w:rsidRDefault="00472074" w:rsidP="00DF0B37">
      <w:pPr>
        <w:pStyle w:val="ListParagraph"/>
        <w:numPr>
          <w:ilvl w:val="0"/>
          <w:numId w:val="6"/>
        </w:numPr>
        <w:spacing w:after="0" w:line="240" w:lineRule="auto"/>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 xml:space="preserve">Intervijas ar metodisko komisiju vadītājiem, kur tika saņemts vērtējums </w:t>
      </w:r>
      <w:r w:rsidR="00722927" w:rsidRPr="001C7C43">
        <w:rPr>
          <w:rFonts w:ascii="Times New Roman" w:eastAsia="Times New Roman" w:hAnsi="Times New Roman" w:cs="Times New Roman"/>
          <w:sz w:val="24"/>
          <w:szCs w:val="24"/>
          <w:lang w:val="lv-LV"/>
        </w:rPr>
        <w:t>“</w:t>
      </w:r>
      <w:r w:rsidRPr="001C7C43">
        <w:rPr>
          <w:rFonts w:ascii="Times New Roman" w:eastAsia="Times New Roman" w:hAnsi="Times New Roman" w:cs="Times New Roman"/>
          <w:sz w:val="24"/>
          <w:szCs w:val="24"/>
          <w:lang w:val="lv-LV"/>
        </w:rPr>
        <w:t>ļoti labi</w:t>
      </w:r>
      <w:r w:rsidR="00722927" w:rsidRPr="001C7C43">
        <w:rPr>
          <w:rFonts w:ascii="Times New Roman" w:eastAsia="Times New Roman" w:hAnsi="Times New Roman" w:cs="Times New Roman"/>
          <w:sz w:val="24"/>
          <w:szCs w:val="24"/>
          <w:lang w:val="lv-LV"/>
        </w:rPr>
        <w:t>”.</w:t>
      </w:r>
    </w:p>
    <w:tbl>
      <w:tblPr>
        <w:tblStyle w:val="TableGrid"/>
        <w:tblW w:w="14033" w:type="dxa"/>
        <w:tblInd w:w="-714" w:type="dxa"/>
        <w:tblLook w:val="04A0" w:firstRow="1" w:lastRow="0" w:firstColumn="1" w:lastColumn="0" w:noHBand="0" w:noVBand="1"/>
      </w:tblPr>
      <w:tblGrid>
        <w:gridCol w:w="851"/>
        <w:gridCol w:w="4678"/>
        <w:gridCol w:w="1843"/>
        <w:gridCol w:w="2976"/>
        <w:gridCol w:w="3685"/>
      </w:tblGrid>
      <w:tr w:rsidR="008477FF" w:rsidRPr="001C7C43" w14:paraId="5D7FC8F5" w14:textId="77777777" w:rsidTr="00BC54F7">
        <w:tc>
          <w:tcPr>
            <w:tcW w:w="851" w:type="dxa"/>
          </w:tcPr>
          <w:p w14:paraId="0B2DBF09" w14:textId="328F5537" w:rsidR="008477FF" w:rsidRPr="001C7C43" w:rsidRDefault="008477FF" w:rsidP="008477FF">
            <w:pPr>
              <w:pStyle w:val="ListParagraph"/>
              <w:ind w:left="0"/>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NPK</w:t>
            </w:r>
          </w:p>
        </w:tc>
        <w:tc>
          <w:tcPr>
            <w:tcW w:w="4678" w:type="dxa"/>
          </w:tcPr>
          <w:p w14:paraId="5A8B6F91" w14:textId="4601D99D" w:rsidR="008477FF" w:rsidRPr="001C7C43" w:rsidRDefault="008477FF" w:rsidP="008477FF">
            <w:pPr>
              <w:pStyle w:val="ListParagraph"/>
              <w:ind w:left="0"/>
              <w:jc w:val="center"/>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Rezultatīvā rādītāja nosaukums</w:t>
            </w:r>
          </w:p>
        </w:tc>
        <w:tc>
          <w:tcPr>
            <w:tcW w:w="1843" w:type="dxa"/>
          </w:tcPr>
          <w:p w14:paraId="3243EA5D" w14:textId="3456C261" w:rsidR="008477FF" w:rsidRPr="001C7C43" w:rsidRDefault="008477FF" w:rsidP="008477FF">
            <w:pPr>
              <w:pStyle w:val="ListParagraph"/>
              <w:ind w:left="0"/>
              <w:jc w:val="center"/>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Kvalitātes līmeņa vērtējums punktos</w:t>
            </w:r>
          </w:p>
        </w:tc>
        <w:tc>
          <w:tcPr>
            <w:tcW w:w="2976" w:type="dxa"/>
          </w:tcPr>
          <w:p w14:paraId="7282BFB5" w14:textId="4A3B083E" w:rsidR="008477FF" w:rsidRPr="001C7C43" w:rsidRDefault="008477FF" w:rsidP="008477FF">
            <w:pPr>
              <w:pStyle w:val="ListParagraph"/>
              <w:ind w:left="0"/>
              <w:jc w:val="center"/>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Stiprās puses</w:t>
            </w:r>
          </w:p>
        </w:tc>
        <w:tc>
          <w:tcPr>
            <w:tcW w:w="3685" w:type="dxa"/>
          </w:tcPr>
          <w:p w14:paraId="1D017F5D" w14:textId="31DDC454" w:rsidR="008477FF" w:rsidRPr="001C7C43" w:rsidRDefault="008477FF" w:rsidP="008477FF">
            <w:pPr>
              <w:pStyle w:val="ListParagraph"/>
              <w:ind w:left="0"/>
              <w:jc w:val="center"/>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Turpmākās attīstības vajadzības</w:t>
            </w:r>
          </w:p>
        </w:tc>
      </w:tr>
      <w:tr w:rsidR="008477FF" w:rsidRPr="001C7C43" w14:paraId="352B1DAA" w14:textId="77777777" w:rsidTr="00BC54F7">
        <w:tc>
          <w:tcPr>
            <w:tcW w:w="851" w:type="dxa"/>
          </w:tcPr>
          <w:p w14:paraId="13727EA1" w14:textId="6724168C" w:rsidR="008477FF" w:rsidRPr="001C7C43" w:rsidRDefault="008477FF" w:rsidP="005B099B">
            <w:pPr>
              <w:pStyle w:val="ListParagraph"/>
              <w:ind w:left="0"/>
              <w:jc w:val="both"/>
              <w:rPr>
                <w:rFonts w:ascii="Times New Roman" w:hAnsi="Times New Roman" w:cs="Times New Roman"/>
                <w:sz w:val="24"/>
                <w:szCs w:val="24"/>
                <w:lang w:val="lv-LV"/>
              </w:rPr>
            </w:pPr>
            <w:r w:rsidRPr="001C7C43">
              <w:rPr>
                <w:rFonts w:ascii="Times New Roman" w:hAnsi="Times New Roman" w:cs="Times New Roman"/>
                <w:sz w:val="24"/>
                <w:szCs w:val="24"/>
                <w:lang w:val="lv-LV"/>
              </w:rPr>
              <w:t>RR1</w:t>
            </w:r>
          </w:p>
        </w:tc>
        <w:tc>
          <w:tcPr>
            <w:tcW w:w="4678" w:type="dxa"/>
          </w:tcPr>
          <w:p w14:paraId="0A4D455C" w14:textId="76E0444B" w:rsidR="008477FF" w:rsidRPr="001C7C43" w:rsidRDefault="008477FF" w:rsidP="005B099B">
            <w:pPr>
              <w:pStyle w:val="ListParagraph"/>
              <w:ind w:left="0"/>
              <w:jc w:val="both"/>
              <w:rPr>
                <w:rFonts w:ascii="Times New Roman" w:eastAsia="Times New Roman" w:hAnsi="Times New Roman" w:cs="Times New Roman"/>
                <w:sz w:val="24"/>
                <w:szCs w:val="24"/>
                <w:lang w:val="lv-LV"/>
              </w:rPr>
            </w:pPr>
            <w:r w:rsidRPr="001C7C43">
              <w:rPr>
                <w:rFonts w:ascii="Times New Roman" w:hAnsi="Times New Roman" w:cs="Times New Roman"/>
                <w:sz w:val="24"/>
                <w:szCs w:val="24"/>
                <w:lang w:val="lv-LV"/>
              </w:rPr>
              <w:t xml:space="preserve">Izglītības iestādes vadītāja, izglītības iestādes darba </w:t>
            </w:r>
            <w:r w:rsidR="00717799" w:rsidRPr="001C7C43">
              <w:rPr>
                <w:rFonts w:ascii="Times New Roman" w:hAnsi="Times New Roman" w:cs="Times New Roman"/>
                <w:sz w:val="24"/>
                <w:szCs w:val="24"/>
                <w:lang w:val="lv-LV"/>
              </w:rPr>
              <w:t>pa</w:t>
            </w:r>
            <w:r w:rsidR="00BC78E2" w:rsidRPr="001C7C43">
              <w:rPr>
                <w:rFonts w:ascii="Times New Roman" w:hAnsi="Times New Roman" w:cs="Times New Roman"/>
                <w:sz w:val="24"/>
                <w:szCs w:val="24"/>
                <w:lang w:val="lv-LV"/>
              </w:rPr>
              <w:t>š</w:t>
            </w:r>
            <w:r w:rsidR="00717799" w:rsidRPr="001C7C43">
              <w:rPr>
                <w:rFonts w:ascii="Times New Roman" w:hAnsi="Times New Roman" w:cs="Times New Roman"/>
                <w:sz w:val="24"/>
                <w:szCs w:val="24"/>
                <w:lang w:val="lv-LV"/>
              </w:rPr>
              <w:t>vērtēšanas</w:t>
            </w:r>
            <w:r w:rsidRPr="001C7C43">
              <w:rPr>
                <w:rFonts w:ascii="Times New Roman" w:hAnsi="Times New Roman" w:cs="Times New Roman"/>
                <w:sz w:val="24"/>
                <w:szCs w:val="24"/>
                <w:lang w:val="lv-LV"/>
              </w:rPr>
              <w:t xml:space="preserve"> un attīstības plānošanas kvalitāte un efektivitāt</w:t>
            </w:r>
            <w:r w:rsidR="008D65C7" w:rsidRPr="001C7C43">
              <w:rPr>
                <w:rFonts w:ascii="Times New Roman" w:hAnsi="Times New Roman" w:cs="Times New Roman"/>
                <w:sz w:val="24"/>
                <w:szCs w:val="24"/>
                <w:lang w:val="lv-LV"/>
              </w:rPr>
              <w:t>e.</w:t>
            </w:r>
          </w:p>
        </w:tc>
        <w:tc>
          <w:tcPr>
            <w:tcW w:w="1843" w:type="dxa"/>
          </w:tcPr>
          <w:p w14:paraId="516A928B" w14:textId="3DFB6BB5" w:rsidR="008477FF" w:rsidRPr="001C7C43" w:rsidRDefault="00A262B0" w:rsidP="005B099B">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4</w:t>
            </w:r>
          </w:p>
        </w:tc>
        <w:tc>
          <w:tcPr>
            <w:tcW w:w="2976" w:type="dxa"/>
          </w:tcPr>
          <w:p w14:paraId="0084BA36" w14:textId="072378DC" w:rsidR="008477FF" w:rsidRPr="001C7C43" w:rsidRDefault="00722927" w:rsidP="005B099B">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Skolas pa</w:t>
            </w:r>
            <w:r w:rsidR="00BC78E2" w:rsidRPr="001C7C43">
              <w:rPr>
                <w:rFonts w:ascii="Times New Roman" w:eastAsia="Times New Roman" w:hAnsi="Times New Roman" w:cs="Times New Roman"/>
                <w:sz w:val="24"/>
                <w:szCs w:val="24"/>
                <w:lang w:val="lv-LV"/>
              </w:rPr>
              <w:t>š</w:t>
            </w:r>
            <w:r w:rsidRPr="001C7C43">
              <w:rPr>
                <w:rFonts w:ascii="Times New Roman" w:eastAsia="Times New Roman" w:hAnsi="Times New Roman" w:cs="Times New Roman"/>
                <w:sz w:val="24"/>
                <w:szCs w:val="24"/>
                <w:lang w:val="lv-LV"/>
              </w:rPr>
              <w:t>vērtēšanas darbs tiek mērķtiecīgi plānots un sistemātiski kontrolēts.</w:t>
            </w:r>
          </w:p>
        </w:tc>
        <w:tc>
          <w:tcPr>
            <w:tcW w:w="3685" w:type="dxa"/>
          </w:tcPr>
          <w:p w14:paraId="7EE869AD" w14:textId="3F40A073" w:rsidR="008477FF" w:rsidRPr="001C7C43" w:rsidRDefault="00472074" w:rsidP="005B099B">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Darbs ar atsevišķiem pedagogiem, kuriem jāpalīdz izprast uzdevumus</w:t>
            </w:r>
            <w:r w:rsidR="008D65C7" w:rsidRPr="001C7C43">
              <w:rPr>
                <w:rFonts w:ascii="Times New Roman" w:eastAsia="Times New Roman" w:hAnsi="Times New Roman" w:cs="Times New Roman"/>
                <w:sz w:val="24"/>
                <w:szCs w:val="24"/>
                <w:lang w:val="lv-LV"/>
              </w:rPr>
              <w:t>.</w:t>
            </w:r>
          </w:p>
        </w:tc>
      </w:tr>
      <w:tr w:rsidR="008477FF" w:rsidRPr="001C7C43" w14:paraId="1BFF485E" w14:textId="77777777" w:rsidTr="00BC54F7">
        <w:tc>
          <w:tcPr>
            <w:tcW w:w="851" w:type="dxa"/>
          </w:tcPr>
          <w:p w14:paraId="3F8CCAD9" w14:textId="425E6861" w:rsidR="008477FF" w:rsidRPr="001C7C43" w:rsidRDefault="008477FF" w:rsidP="005B099B">
            <w:pPr>
              <w:pStyle w:val="ListParagraph"/>
              <w:ind w:left="0"/>
              <w:jc w:val="both"/>
              <w:rPr>
                <w:rFonts w:ascii="Times New Roman" w:hAnsi="Times New Roman" w:cs="Times New Roman"/>
                <w:sz w:val="24"/>
                <w:szCs w:val="24"/>
                <w:lang w:val="lv-LV"/>
              </w:rPr>
            </w:pPr>
            <w:r w:rsidRPr="001C7C43">
              <w:rPr>
                <w:rFonts w:ascii="Times New Roman" w:hAnsi="Times New Roman" w:cs="Times New Roman"/>
                <w:sz w:val="24"/>
                <w:szCs w:val="24"/>
                <w:lang w:val="lv-LV"/>
              </w:rPr>
              <w:t>RR2</w:t>
            </w:r>
          </w:p>
        </w:tc>
        <w:tc>
          <w:tcPr>
            <w:tcW w:w="4678" w:type="dxa"/>
          </w:tcPr>
          <w:p w14:paraId="521DE5E3" w14:textId="1518A160" w:rsidR="008477FF" w:rsidRPr="001C7C43" w:rsidRDefault="008477FF" w:rsidP="005B099B">
            <w:pPr>
              <w:pStyle w:val="ListParagraph"/>
              <w:ind w:left="0"/>
              <w:jc w:val="both"/>
              <w:rPr>
                <w:rFonts w:ascii="Times New Roman" w:eastAsia="Times New Roman" w:hAnsi="Times New Roman" w:cs="Times New Roman"/>
                <w:sz w:val="24"/>
                <w:szCs w:val="24"/>
                <w:lang w:val="lv-LV"/>
              </w:rPr>
            </w:pPr>
            <w:r w:rsidRPr="001C7C43">
              <w:rPr>
                <w:rFonts w:ascii="Times New Roman" w:hAnsi="Times New Roman" w:cs="Times New Roman"/>
                <w:sz w:val="24"/>
                <w:szCs w:val="24"/>
                <w:lang w:val="lv-LV"/>
              </w:rPr>
              <w:t>Personāla pārvaldības efektivitāte</w:t>
            </w:r>
            <w:r w:rsidR="008D65C7" w:rsidRPr="001C7C43">
              <w:rPr>
                <w:rFonts w:ascii="Times New Roman" w:hAnsi="Times New Roman" w:cs="Times New Roman"/>
                <w:sz w:val="24"/>
                <w:szCs w:val="24"/>
                <w:lang w:val="lv-LV"/>
              </w:rPr>
              <w:t>.</w:t>
            </w:r>
          </w:p>
        </w:tc>
        <w:tc>
          <w:tcPr>
            <w:tcW w:w="1843" w:type="dxa"/>
          </w:tcPr>
          <w:p w14:paraId="60091B37" w14:textId="715FDDFC" w:rsidR="008477FF" w:rsidRPr="001C7C43" w:rsidRDefault="00A262B0" w:rsidP="005B099B">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4</w:t>
            </w:r>
          </w:p>
        </w:tc>
        <w:tc>
          <w:tcPr>
            <w:tcW w:w="2976" w:type="dxa"/>
          </w:tcPr>
          <w:p w14:paraId="58660072" w14:textId="52E954FA" w:rsidR="008477FF" w:rsidRPr="001C7C43" w:rsidRDefault="00E56D4E" w:rsidP="005B099B">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 xml:space="preserve">Izveidota </w:t>
            </w:r>
            <w:r w:rsidR="008D65C7" w:rsidRPr="001C7C43">
              <w:rPr>
                <w:rFonts w:ascii="Times New Roman" w:eastAsia="Times New Roman" w:hAnsi="Times New Roman" w:cs="Times New Roman"/>
                <w:sz w:val="24"/>
                <w:szCs w:val="24"/>
                <w:lang w:val="lv-LV"/>
              </w:rPr>
              <w:t xml:space="preserve">pārredzama un </w:t>
            </w:r>
            <w:r w:rsidRPr="001C7C43">
              <w:rPr>
                <w:rFonts w:ascii="Times New Roman" w:eastAsia="Times New Roman" w:hAnsi="Times New Roman" w:cs="Times New Roman"/>
                <w:sz w:val="24"/>
                <w:szCs w:val="24"/>
                <w:lang w:val="lv-LV"/>
              </w:rPr>
              <w:t>efektīva darbu deleģēšanas sistēma</w:t>
            </w:r>
            <w:r w:rsidR="008D65C7" w:rsidRPr="001C7C43">
              <w:rPr>
                <w:rFonts w:ascii="Times New Roman" w:eastAsia="Times New Roman" w:hAnsi="Times New Roman" w:cs="Times New Roman"/>
                <w:sz w:val="24"/>
                <w:szCs w:val="24"/>
                <w:lang w:val="lv-LV"/>
              </w:rPr>
              <w:t xml:space="preserve">. </w:t>
            </w:r>
          </w:p>
        </w:tc>
        <w:tc>
          <w:tcPr>
            <w:tcW w:w="3685" w:type="dxa"/>
          </w:tcPr>
          <w:p w14:paraId="5C2BEBBB" w14:textId="0E9E64E6" w:rsidR="008477FF" w:rsidRPr="001C7C43" w:rsidRDefault="008D65C7" w:rsidP="005B099B">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 xml:space="preserve">Monitorings un savlaicīga jauno kadru piesaiste. </w:t>
            </w:r>
          </w:p>
        </w:tc>
      </w:tr>
      <w:tr w:rsidR="008477FF" w:rsidRPr="001C7C43" w14:paraId="5E77EE68" w14:textId="77777777" w:rsidTr="00BC54F7">
        <w:tc>
          <w:tcPr>
            <w:tcW w:w="851" w:type="dxa"/>
          </w:tcPr>
          <w:p w14:paraId="41FAA6E6" w14:textId="59875341" w:rsidR="008477FF" w:rsidRPr="001C7C43" w:rsidRDefault="008477FF" w:rsidP="005B099B">
            <w:pPr>
              <w:pStyle w:val="ListParagraph"/>
              <w:ind w:left="0"/>
              <w:jc w:val="both"/>
              <w:rPr>
                <w:rFonts w:ascii="Times New Roman" w:hAnsi="Times New Roman" w:cs="Times New Roman"/>
                <w:sz w:val="24"/>
                <w:szCs w:val="24"/>
                <w:lang w:val="lv-LV"/>
              </w:rPr>
            </w:pPr>
            <w:r w:rsidRPr="001C7C43">
              <w:rPr>
                <w:rFonts w:ascii="Times New Roman" w:hAnsi="Times New Roman" w:cs="Times New Roman"/>
                <w:sz w:val="24"/>
                <w:szCs w:val="24"/>
                <w:lang w:val="lv-LV"/>
              </w:rPr>
              <w:t>RR3</w:t>
            </w:r>
          </w:p>
        </w:tc>
        <w:tc>
          <w:tcPr>
            <w:tcW w:w="4678" w:type="dxa"/>
          </w:tcPr>
          <w:p w14:paraId="2B87F30D" w14:textId="6CF3AC26" w:rsidR="008477FF" w:rsidRPr="001C7C43" w:rsidRDefault="008477FF" w:rsidP="005B099B">
            <w:pPr>
              <w:pStyle w:val="ListParagraph"/>
              <w:ind w:left="0"/>
              <w:jc w:val="both"/>
              <w:rPr>
                <w:rFonts w:ascii="Times New Roman" w:eastAsia="Times New Roman" w:hAnsi="Times New Roman" w:cs="Times New Roman"/>
                <w:sz w:val="24"/>
                <w:szCs w:val="24"/>
                <w:lang w:val="lv-LV"/>
              </w:rPr>
            </w:pPr>
            <w:r w:rsidRPr="001C7C43">
              <w:rPr>
                <w:rFonts w:ascii="Times New Roman" w:hAnsi="Times New Roman" w:cs="Times New Roman"/>
                <w:sz w:val="24"/>
                <w:szCs w:val="24"/>
                <w:lang w:val="lv-LV"/>
              </w:rPr>
              <w:t>Izglītības iestādes vadības komandas darba efektivitāte un sasaiste ar izglītības attīstības un/vai nozares politikas mērķiem</w:t>
            </w:r>
            <w:r w:rsidR="008D65C7" w:rsidRPr="001C7C43">
              <w:rPr>
                <w:rFonts w:ascii="Times New Roman" w:hAnsi="Times New Roman" w:cs="Times New Roman"/>
                <w:sz w:val="24"/>
                <w:szCs w:val="24"/>
                <w:lang w:val="lv-LV"/>
              </w:rPr>
              <w:t>.</w:t>
            </w:r>
          </w:p>
        </w:tc>
        <w:tc>
          <w:tcPr>
            <w:tcW w:w="1843" w:type="dxa"/>
          </w:tcPr>
          <w:p w14:paraId="1983F658" w14:textId="05D40795" w:rsidR="008477FF" w:rsidRPr="001C7C43" w:rsidRDefault="00A262B0" w:rsidP="005B099B">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4</w:t>
            </w:r>
          </w:p>
        </w:tc>
        <w:tc>
          <w:tcPr>
            <w:tcW w:w="2976" w:type="dxa"/>
          </w:tcPr>
          <w:p w14:paraId="768E3F6B" w14:textId="69882FA9" w:rsidR="008477FF" w:rsidRPr="001C7C43" w:rsidRDefault="00E56D4E" w:rsidP="005B099B">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Kvalitatīva komunikācija</w:t>
            </w:r>
            <w:r w:rsidR="008D65C7" w:rsidRPr="001C7C43">
              <w:rPr>
                <w:rFonts w:ascii="Times New Roman" w:eastAsia="Times New Roman" w:hAnsi="Times New Roman" w:cs="Times New Roman"/>
                <w:sz w:val="24"/>
                <w:szCs w:val="24"/>
                <w:lang w:val="lv-LV"/>
              </w:rPr>
              <w:t xml:space="preserve">, </w:t>
            </w:r>
            <w:r w:rsidR="00BC54F7" w:rsidRPr="001C7C43">
              <w:rPr>
                <w:rFonts w:ascii="Times New Roman" w:eastAsia="Times New Roman" w:hAnsi="Times New Roman" w:cs="Times New Roman"/>
                <w:sz w:val="24"/>
                <w:szCs w:val="24"/>
                <w:lang w:val="lv-LV"/>
              </w:rPr>
              <w:t>saliedētībā ārkārtas situācijās, savlaicīga problēmu identificēšana un risināšana.</w:t>
            </w:r>
          </w:p>
        </w:tc>
        <w:tc>
          <w:tcPr>
            <w:tcW w:w="3685" w:type="dxa"/>
          </w:tcPr>
          <w:p w14:paraId="4A23E794" w14:textId="390C7D97" w:rsidR="008477FF" w:rsidRPr="001C7C43" w:rsidRDefault="00C2386C" w:rsidP="005B099B">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Turpināt attīstīties</w:t>
            </w:r>
            <w:r w:rsidR="00BC54F7" w:rsidRPr="001C7C43">
              <w:rPr>
                <w:rFonts w:ascii="Times New Roman" w:eastAsia="Times New Roman" w:hAnsi="Times New Roman" w:cs="Times New Roman"/>
                <w:sz w:val="24"/>
                <w:szCs w:val="24"/>
                <w:lang w:val="lv-LV"/>
              </w:rPr>
              <w:t>,</w:t>
            </w:r>
            <w:r w:rsidRPr="001C7C43">
              <w:rPr>
                <w:rFonts w:ascii="Times New Roman" w:eastAsia="Times New Roman" w:hAnsi="Times New Roman" w:cs="Times New Roman"/>
                <w:sz w:val="24"/>
                <w:szCs w:val="24"/>
                <w:lang w:val="lv-LV"/>
              </w:rPr>
              <w:t xml:space="preserve"> </w:t>
            </w:r>
            <w:r w:rsidR="00BC54F7" w:rsidRPr="001C7C43">
              <w:rPr>
                <w:rFonts w:ascii="Times New Roman" w:eastAsia="Times New Roman" w:hAnsi="Times New Roman" w:cs="Times New Roman"/>
                <w:sz w:val="24"/>
                <w:szCs w:val="24"/>
                <w:lang w:val="lv-LV"/>
              </w:rPr>
              <w:t>piedaloties</w:t>
            </w:r>
            <w:r w:rsidR="00E56D4E" w:rsidRPr="001C7C43">
              <w:rPr>
                <w:rFonts w:ascii="Times New Roman" w:eastAsia="Times New Roman" w:hAnsi="Times New Roman" w:cs="Times New Roman"/>
                <w:sz w:val="24"/>
                <w:szCs w:val="24"/>
                <w:lang w:val="lv-LV"/>
              </w:rPr>
              <w:t xml:space="preserve"> kurs</w:t>
            </w:r>
            <w:r w:rsidR="00BC54F7" w:rsidRPr="001C7C43">
              <w:rPr>
                <w:rFonts w:ascii="Times New Roman" w:eastAsia="Times New Roman" w:hAnsi="Times New Roman" w:cs="Times New Roman"/>
                <w:sz w:val="24"/>
                <w:szCs w:val="24"/>
                <w:lang w:val="lv-LV"/>
              </w:rPr>
              <w:t>o</w:t>
            </w:r>
            <w:r w:rsidR="00E56D4E" w:rsidRPr="001C7C43">
              <w:rPr>
                <w:rFonts w:ascii="Times New Roman" w:eastAsia="Times New Roman" w:hAnsi="Times New Roman" w:cs="Times New Roman"/>
                <w:sz w:val="24"/>
                <w:szCs w:val="24"/>
                <w:lang w:val="lv-LV"/>
              </w:rPr>
              <w:t>s, konferenc</w:t>
            </w:r>
            <w:r w:rsidR="00BC54F7" w:rsidRPr="001C7C43">
              <w:rPr>
                <w:rFonts w:ascii="Times New Roman" w:eastAsia="Times New Roman" w:hAnsi="Times New Roman" w:cs="Times New Roman"/>
                <w:sz w:val="24"/>
                <w:szCs w:val="24"/>
                <w:lang w:val="lv-LV"/>
              </w:rPr>
              <w:t>ē</w:t>
            </w:r>
            <w:r w:rsidR="00E56D4E" w:rsidRPr="001C7C43">
              <w:rPr>
                <w:rFonts w:ascii="Times New Roman" w:eastAsia="Times New Roman" w:hAnsi="Times New Roman" w:cs="Times New Roman"/>
                <w:sz w:val="24"/>
                <w:szCs w:val="24"/>
                <w:lang w:val="lv-LV"/>
              </w:rPr>
              <w:t>s, projekt</w:t>
            </w:r>
            <w:r w:rsidR="00BC54F7" w:rsidRPr="001C7C43">
              <w:rPr>
                <w:rFonts w:ascii="Times New Roman" w:eastAsia="Times New Roman" w:hAnsi="Times New Roman" w:cs="Times New Roman"/>
                <w:sz w:val="24"/>
                <w:szCs w:val="24"/>
                <w:lang w:val="lv-LV"/>
              </w:rPr>
              <w:t>o</w:t>
            </w:r>
            <w:r w:rsidR="00E56D4E" w:rsidRPr="001C7C43">
              <w:rPr>
                <w:rFonts w:ascii="Times New Roman" w:eastAsia="Times New Roman" w:hAnsi="Times New Roman" w:cs="Times New Roman"/>
                <w:sz w:val="24"/>
                <w:szCs w:val="24"/>
                <w:lang w:val="lv-LV"/>
              </w:rPr>
              <w:t>s</w:t>
            </w:r>
            <w:r w:rsidR="00BC54F7" w:rsidRPr="001C7C43">
              <w:rPr>
                <w:rFonts w:ascii="Times New Roman" w:eastAsia="Times New Roman" w:hAnsi="Times New Roman" w:cs="Times New Roman"/>
                <w:sz w:val="24"/>
                <w:szCs w:val="24"/>
                <w:lang w:val="lv-LV"/>
              </w:rPr>
              <w:t>. Iegūtās zināšanas multiplicējot izglītības iestādes darbiniekiem.</w:t>
            </w:r>
          </w:p>
        </w:tc>
      </w:tr>
      <w:tr w:rsidR="008477FF" w:rsidRPr="001C7C43" w14:paraId="528CBFBD" w14:textId="77777777" w:rsidTr="00BC54F7">
        <w:tc>
          <w:tcPr>
            <w:tcW w:w="851" w:type="dxa"/>
          </w:tcPr>
          <w:p w14:paraId="3705A7D8" w14:textId="421DC344" w:rsidR="008477FF" w:rsidRPr="001C7C43" w:rsidRDefault="008477FF" w:rsidP="005B099B">
            <w:pPr>
              <w:pStyle w:val="ListParagraph"/>
              <w:ind w:left="0"/>
              <w:jc w:val="both"/>
              <w:rPr>
                <w:rFonts w:ascii="Times New Roman" w:hAnsi="Times New Roman" w:cs="Times New Roman"/>
                <w:sz w:val="24"/>
                <w:szCs w:val="24"/>
                <w:lang w:val="lv-LV"/>
              </w:rPr>
            </w:pPr>
            <w:r w:rsidRPr="001C7C43">
              <w:rPr>
                <w:rFonts w:ascii="Times New Roman" w:hAnsi="Times New Roman" w:cs="Times New Roman"/>
                <w:sz w:val="24"/>
                <w:szCs w:val="24"/>
                <w:lang w:val="lv-LV"/>
              </w:rPr>
              <w:t>RR4</w:t>
            </w:r>
          </w:p>
        </w:tc>
        <w:tc>
          <w:tcPr>
            <w:tcW w:w="4678" w:type="dxa"/>
          </w:tcPr>
          <w:p w14:paraId="3A01FD39" w14:textId="3ED86B42" w:rsidR="008477FF" w:rsidRPr="001C7C43" w:rsidRDefault="008477FF" w:rsidP="005B099B">
            <w:pPr>
              <w:pStyle w:val="ListParagraph"/>
              <w:ind w:left="0"/>
              <w:jc w:val="both"/>
              <w:rPr>
                <w:rFonts w:ascii="Times New Roman" w:eastAsia="Times New Roman" w:hAnsi="Times New Roman" w:cs="Times New Roman"/>
                <w:sz w:val="24"/>
                <w:szCs w:val="24"/>
                <w:lang w:val="lv-LV"/>
              </w:rPr>
            </w:pPr>
            <w:r w:rsidRPr="001C7C43">
              <w:rPr>
                <w:rFonts w:ascii="Times New Roman" w:hAnsi="Times New Roman" w:cs="Times New Roman"/>
                <w:sz w:val="24"/>
                <w:szCs w:val="24"/>
                <w:lang w:val="lv-LV"/>
              </w:rPr>
              <w:t>Izglītības iestādes vadītāja zināšanas un izpratne par finanšu un resursu efektīvu pārvaldību</w:t>
            </w:r>
            <w:r w:rsidR="00BC78E2" w:rsidRPr="001C7C43">
              <w:rPr>
                <w:rFonts w:ascii="Times New Roman" w:hAnsi="Times New Roman" w:cs="Times New Roman"/>
                <w:sz w:val="24"/>
                <w:szCs w:val="24"/>
                <w:lang w:val="lv-LV"/>
              </w:rPr>
              <w:t>.</w:t>
            </w:r>
          </w:p>
        </w:tc>
        <w:tc>
          <w:tcPr>
            <w:tcW w:w="1843" w:type="dxa"/>
          </w:tcPr>
          <w:p w14:paraId="795C4DB1" w14:textId="32339C7F" w:rsidR="008477FF" w:rsidRPr="001C7C43" w:rsidRDefault="00A262B0" w:rsidP="005B099B">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4</w:t>
            </w:r>
          </w:p>
        </w:tc>
        <w:tc>
          <w:tcPr>
            <w:tcW w:w="2976" w:type="dxa"/>
          </w:tcPr>
          <w:p w14:paraId="651D8545" w14:textId="0F978C56" w:rsidR="008477FF" w:rsidRPr="001C7C43" w:rsidRDefault="00E56D4E" w:rsidP="005B099B">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Ilgstoša darba pieredze</w:t>
            </w:r>
            <w:r w:rsidR="00BC78E2" w:rsidRPr="001C7C43">
              <w:rPr>
                <w:rFonts w:ascii="Times New Roman" w:eastAsia="Times New Roman" w:hAnsi="Times New Roman" w:cs="Times New Roman"/>
                <w:sz w:val="24"/>
                <w:szCs w:val="24"/>
                <w:lang w:val="lv-LV"/>
              </w:rPr>
              <w:t>.</w:t>
            </w:r>
          </w:p>
        </w:tc>
        <w:tc>
          <w:tcPr>
            <w:tcW w:w="3685" w:type="dxa"/>
          </w:tcPr>
          <w:p w14:paraId="388E9F94" w14:textId="08240EC3" w:rsidR="008477FF" w:rsidRPr="001C7C43" w:rsidRDefault="00E56D4E" w:rsidP="005B099B">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 xml:space="preserve">Nepieciešamība aktīvi sekot līdzi novada pašvaldības </w:t>
            </w:r>
            <w:r w:rsidR="00BC78E2" w:rsidRPr="001C7C43">
              <w:rPr>
                <w:rFonts w:ascii="Times New Roman" w:eastAsia="Times New Roman" w:hAnsi="Times New Roman" w:cs="Times New Roman"/>
                <w:sz w:val="24"/>
                <w:szCs w:val="24"/>
                <w:lang w:val="lv-LV"/>
              </w:rPr>
              <w:t xml:space="preserve">un valsts </w:t>
            </w:r>
            <w:r w:rsidRPr="001C7C43">
              <w:rPr>
                <w:rFonts w:ascii="Times New Roman" w:eastAsia="Times New Roman" w:hAnsi="Times New Roman" w:cs="Times New Roman"/>
                <w:sz w:val="24"/>
                <w:szCs w:val="24"/>
                <w:lang w:val="lv-LV"/>
              </w:rPr>
              <w:t>jauninājumiem</w:t>
            </w:r>
            <w:r w:rsidR="00BC78E2" w:rsidRPr="001C7C43">
              <w:rPr>
                <w:rFonts w:ascii="Times New Roman" w:eastAsia="Times New Roman" w:hAnsi="Times New Roman" w:cs="Times New Roman"/>
                <w:sz w:val="24"/>
                <w:szCs w:val="24"/>
                <w:lang w:val="lv-LV"/>
              </w:rPr>
              <w:t>.</w:t>
            </w:r>
          </w:p>
        </w:tc>
      </w:tr>
    </w:tbl>
    <w:p w14:paraId="6FA584A1" w14:textId="4F2450EB" w:rsidR="005B099B" w:rsidRDefault="005B099B" w:rsidP="008477FF">
      <w:pPr>
        <w:spacing w:after="0" w:line="240" w:lineRule="auto"/>
        <w:jc w:val="both"/>
        <w:rPr>
          <w:rFonts w:ascii="Times New Roman" w:eastAsia="Times New Roman" w:hAnsi="Times New Roman" w:cs="Times New Roman"/>
          <w:color w:val="414142"/>
          <w:sz w:val="24"/>
          <w:szCs w:val="24"/>
          <w:lang w:val="lv-LV"/>
        </w:rPr>
      </w:pPr>
    </w:p>
    <w:p w14:paraId="09DC020F" w14:textId="78D98244" w:rsidR="008477FF" w:rsidRDefault="008477FF" w:rsidP="001C7C43">
      <w:pPr>
        <w:rPr>
          <w:rFonts w:ascii="Times New Roman" w:eastAsia="Times New Roman" w:hAnsi="Times New Roman" w:cs="Times New Roman"/>
          <w:color w:val="414142"/>
          <w:sz w:val="24"/>
          <w:szCs w:val="24"/>
          <w:lang w:val="lv-LV"/>
        </w:rPr>
      </w:pPr>
    </w:p>
    <w:p w14:paraId="4B67735F" w14:textId="21BF7DEA" w:rsidR="001C7C43" w:rsidRDefault="001C7C43" w:rsidP="001C7C43">
      <w:pPr>
        <w:rPr>
          <w:rFonts w:ascii="Times New Roman" w:eastAsia="Times New Roman" w:hAnsi="Times New Roman" w:cs="Times New Roman"/>
          <w:color w:val="414142"/>
          <w:sz w:val="24"/>
          <w:szCs w:val="24"/>
          <w:lang w:val="lv-LV"/>
        </w:rPr>
      </w:pPr>
    </w:p>
    <w:p w14:paraId="4A4E4A41" w14:textId="309B6E50" w:rsidR="001C7C43" w:rsidRDefault="001C7C43" w:rsidP="001C7C43">
      <w:pPr>
        <w:rPr>
          <w:rFonts w:ascii="Times New Roman" w:eastAsia="Times New Roman" w:hAnsi="Times New Roman" w:cs="Times New Roman"/>
          <w:color w:val="414142"/>
          <w:sz w:val="24"/>
          <w:szCs w:val="24"/>
          <w:lang w:val="lv-LV"/>
        </w:rPr>
      </w:pPr>
    </w:p>
    <w:p w14:paraId="55E3D30B" w14:textId="77777777" w:rsidR="001C7C43" w:rsidRPr="008477FF" w:rsidRDefault="001C7C43" w:rsidP="001C7C43">
      <w:pPr>
        <w:rPr>
          <w:rFonts w:ascii="Times New Roman" w:eastAsia="Times New Roman" w:hAnsi="Times New Roman" w:cs="Times New Roman"/>
          <w:color w:val="414142"/>
          <w:sz w:val="24"/>
          <w:szCs w:val="24"/>
          <w:lang w:val="lv-LV"/>
        </w:rPr>
      </w:pPr>
    </w:p>
    <w:p w14:paraId="7F58303D" w14:textId="77777777" w:rsidR="00EE111D" w:rsidRDefault="005B099B" w:rsidP="00EE111D">
      <w:pPr>
        <w:pStyle w:val="ListParagraph"/>
        <w:numPr>
          <w:ilvl w:val="0"/>
          <w:numId w:val="7"/>
        </w:numPr>
        <w:spacing w:after="0" w:line="240" w:lineRule="auto"/>
        <w:jc w:val="both"/>
        <w:rPr>
          <w:rFonts w:ascii="Times New Roman" w:hAnsi="Times New Roman" w:cs="Times New Roman"/>
          <w:b/>
          <w:bCs/>
          <w:sz w:val="24"/>
          <w:szCs w:val="24"/>
          <w:lang w:val="lv-LV"/>
        </w:rPr>
      </w:pPr>
      <w:r w:rsidRPr="004A67A7">
        <w:rPr>
          <w:rFonts w:ascii="Times New Roman" w:hAnsi="Times New Roman" w:cs="Times New Roman"/>
          <w:b/>
          <w:bCs/>
          <w:sz w:val="24"/>
          <w:szCs w:val="24"/>
          <w:lang w:val="lv-LV"/>
        </w:rPr>
        <w:lastRenderedPageBreak/>
        <w:t>Kritērija “Vadības profesionālā darbība” kvantitatīvais un kvalitatīvais izvērtējums</w:t>
      </w:r>
    </w:p>
    <w:p w14:paraId="60F95BEE" w14:textId="20289D40" w:rsidR="00410F11" w:rsidRPr="001C7C43" w:rsidRDefault="00410F11" w:rsidP="00410F11">
      <w:pPr>
        <w:spacing w:after="0" w:line="240" w:lineRule="auto"/>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Pašvērtēšanā izmantotā</w:t>
      </w:r>
      <w:r w:rsidR="00C2386C" w:rsidRPr="001C7C43">
        <w:rPr>
          <w:rFonts w:ascii="Times New Roman" w:eastAsia="Times New Roman" w:hAnsi="Times New Roman" w:cs="Times New Roman"/>
          <w:sz w:val="24"/>
          <w:szCs w:val="24"/>
          <w:lang w:val="lv-LV"/>
        </w:rPr>
        <w:t xml:space="preserve"> kvalitātes vērtēšanas metodes</w:t>
      </w:r>
      <w:r w:rsidRPr="001C7C43">
        <w:rPr>
          <w:rFonts w:ascii="Times New Roman" w:eastAsia="Times New Roman" w:hAnsi="Times New Roman" w:cs="Times New Roman"/>
          <w:sz w:val="24"/>
          <w:szCs w:val="24"/>
          <w:lang w:val="lv-LV"/>
        </w:rPr>
        <w:t xml:space="preserve">: </w:t>
      </w:r>
      <w:r w:rsidR="00C2386C" w:rsidRPr="001C7C43">
        <w:rPr>
          <w:rFonts w:ascii="Times New Roman" w:eastAsia="Times New Roman" w:hAnsi="Times New Roman" w:cs="Times New Roman"/>
          <w:sz w:val="24"/>
          <w:szCs w:val="24"/>
          <w:lang w:val="lv-LV"/>
        </w:rPr>
        <w:t>situāciju analīze, anketēšana, intervijas.</w:t>
      </w:r>
    </w:p>
    <w:p w14:paraId="41741CC0" w14:textId="70AA733D" w:rsidR="00C2386C" w:rsidRPr="001C7C43" w:rsidRDefault="00C2386C" w:rsidP="00C2386C">
      <w:pPr>
        <w:spacing w:after="0" w:line="240" w:lineRule="auto"/>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 xml:space="preserve">Kritērija “Vadības profesionālā darbība” pašvērtēšanā iegūtais rezultāts atbilst kvalitātes vērtējuma līmenim </w:t>
      </w:r>
      <w:r w:rsidR="004D5E8A" w:rsidRPr="001C7C43">
        <w:rPr>
          <w:rFonts w:ascii="Times New Roman" w:eastAsia="Times New Roman" w:hAnsi="Times New Roman" w:cs="Times New Roman"/>
          <w:sz w:val="24"/>
          <w:szCs w:val="24"/>
          <w:lang w:val="lv-LV"/>
        </w:rPr>
        <w:t>“Ļ</w:t>
      </w:r>
      <w:r w:rsidRPr="001C7C43">
        <w:rPr>
          <w:rFonts w:ascii="Times New Roman" w:eastAsia="Times New Roman" w:hAnsi="Times New Roman" w:cs="Times New Roman"/>
          <w:sz w:val="24"/>
          <w:szCs w:val="24"/>
          <w:lang w:val="lv-LV"/>
        </w:rPr>
        <w:t>oti labi</w:t>
      </w:r>
      <w:r w:rsidR="004D5E8A" w:rsidRPr="001C7C43">
        <w:rPr>
          <w:rFonts w:ascii="Times New Roman" w:eastAsia="Times New Roman" w:hAnsi="Times New Roman" w:cs="Times New Roman"/>
          <w:sz w:val="24"/>
          <w:szCs w:val="24"/>
          <w:lang w:val="lv-LV"/>
        </w:rPr>
        <w:t>”</w:t>
      </w:r>
      <w:r w:rsidRPr="001C7C43">
        <w:rPr>
          <w:rFonts w:ascii="Times New Roman" w:eastAsia="Times New Roman" w:hAnsi="Times New Roman" w:cs="Times New Roman"/>
          <w:sz w:val="24"/>
          <w:szCs w:val="24"/>
          <w:lang w:val="lv-LV"/>
        </w:rPr>
        <w:t>. To apliecina šāda informācija un dati:</w:t>
      </w:r>
    </w:p>
    <w:p w14:paraId="1E7FCFDD" w14:textId="789F88A1" w:rsidR="00C2386C" w:rsidRPr="001C7C43" w:rsidRDefault="00C2386C" w:rsidP="00C2386C">
      <w:pPr>
        <w:pStyle w:val="ListParagraph"/>
        <w:numPr>
          <w:ilvl w:val="0"/>
          <w:numId w:val="22"/>
        </w:numPr>
        <w:spacing w:after="0" w:line="240" w:lineRule="auto"/>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Situāciju analīzē iegūtais rezultāts</w:t>
      </w:r>
      <w:r w:rsidR="004D5E8A" w:rsidRPr="001C7C43">
        <w:rPr>
          <w:rFonts w:ascii="Times New Roman" w:eastAsia="Times New Roman" w:hAnsi="Times New Roman" w:cs="Times New Roman"/>
          <w:sz w:val="24"/>
          <w:szCs w:val="24"/>
          <w:lang w:val="lv-LV"/>
        </w:rPr>
        <w:t>.</w:t>
      </w:r>
    </w:p>
    <w:p w14:paraId="28560A28" w14:textId="6F80BADF" w:rsidR="00C2386C" w:rsidRPr="001C7C43" w:rsidRDefault="00C2386C" w:rsidP="00C2386C">
      <w:pPr>
        <w:pStyle w:val="ListParagraph"/>
        <w:numPr>
          <w:ilvl w:val="0"/>
          <w:numId w:val="22"/>
        </w:numPr>
        <w:spacing w:after="0" w:line="240" w:lineRule="auto"/>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 xml:space="preserve">Skolas darbinieku anketēšana, kur 95% no respondentiem šo kritēriju novērtēja ar vērtējumu: </w:t>
      </w:r>
      <w:r w:rsidR="004D5E8A" w:rsidRPr="001C7C43">
        <w:rPr>
          <w:rFonts w:ascii="Times New Roman" w:eastAsia="Times New Roman" w:hAnsi="Times New Roman" w:cs="Times New Roman"/>
          <w:sz w:val="24"/>
          <w:szCs w:val="24"/>
          <w:lang w:val="lv-LV"/>
        </w:rPr>
        <w:t>“</w:t>
      </w:r>
      <w:r w:rsidRPr="001C7C43">
        <w:rPr>
          <w:rFonts w:ascii="Times New Roman" w:eastAsia="Times New Roman" w:hAnsi="Times New Roman" w:cs="Times New Roman"/>
          <w:sz w:val="24"/>
          <w:szCs w:val="24"/>
          <w:lang w:val="lv-LV"/>
        </w:rPr>
        <w:t>ļoti labi</w:t>
      </w:r>
      <w:r w:rsidR="004D5E8A" w:rsidRPr="001C7C43">
        <w:rPr>
          <w:rFonts w:ascii="Times New Roman" w:eastAsia="Times New Roman" w:hAnsi="Times New Roman" w:cs="Times New Roman"/>
          <w:sz w:val="24"/>
          <w:szCs w:val="24"/>
          <w:lang w:val="lv-LV"/>
        </w:rPr>
        <w:t>“.</w:t>
      </w:r>
    </w:p>
    <w:p w14:paraId="07D07534" w14:textId="53915AF2" w:rsidR="00C2386C" w:rsidRPr="001C7C43" w:rsidRDefault="00C2386C" w:rsidP="00C2386C">
      <w:pPr>
        <w:pStyle w:val="ListParagraph"/>
        <w:numPr>
          <w:ilvl w:val="0"/>
          <w:numId w:val="22"/>
        </w:numPr>
        <w:spacing w:after="0" w:line="240" w:lineRule="auto"/>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 xml:space="preserve">Intervijas ar metodisko komisiju vadītājiem, kur tika saņemts vērtējums: </w:t>
      </w:r>
      <w:r w:rsidR="004D5E8A" w:rsidRPr="001C7C43">
        <w:rPr>
          <w:rFonts w:ascii="Times New Roman" w:eastAsia="Times New Roman" w:hAnsi="Times New Roman" w:cs="Times New Roman"/>
          <w:sz w:val="24"/>
          <w:szCs w:val="24"/>
          <w:lang w:val="lv-LV"/>
        </w:rPr>
        <w:t>“</w:t>
      </w:r>
      <w:r w:rsidRPr="001C7C43">
        <w:rPr>
          <w:rFonts w:ascii="Times New Roman" w:eastAsia="Times New Roman" w:hAnsi="Times New Roman" w:cs="Times New Roman"/>
          <w:sz w:val="24"/>
          <w:szCs w:val="24"/>
          <w:lang w:val="lv-LV"/>
        </w:rPr>
        <w:t>ļoti labi</w:t>
      </w:r>
      <w:r w:rsidR="004D5E8A" w:rsidRPr="001C7C43">
        <w:rPr>
          <w:rFonts w:ascii="Times New Roman" w:eastAsia="Times New Roman" w:hAnsi="Times New Roman" w:cs="Times New Roman"/>
          <w:sz w:val="24"/>
          <w:szCs w:val="24"/>
          <w:lang w:val="lv-LV"/>
        </w:rPr>
        <w:t>”.</w:t>
      </w:r>
    </w:p>
    <w:p w14:paraId="0C9168F4" w14:textId="77777777" w:rsidR="00C2386C" w:rsidRPr="00410F11" w:rsidRDefault="00C2386C" w:rsidP="00410F11">
      <w:pPr>
        <w:spacing w:after="0" w:line="240" w:lineRule="auto"/>
        <w:jc w:val="both"/>
        <w:rPr>
          <w:rFonts w:ascii="Times New Roman" w:eastAsia="Times New Roman" w:hAnsi="Times New Roman" w:cs="Times New Roman"/>
          <w:color w:val="414142"/>
          <w:sz w:val="24"/>
          <w:szCs w:val="24"/>
          <w:lang w:val="lv-LV"/>
        </w:rPr>
      </w:pPr>
    </w:p>
    <w:tbl>
      <w:tblPr>
        <w:tblStyle w:val="TableGrid"/>
        <w:tblW w:w="14175" w:type="dxa"/>
        <w:tblInd w:w="-289" w:type="dxa"/>
        <w:tblLook w:val="04A0" w:firstRow="1" w:lastRow="0" w:firstColumn="1" w:lastColumn="0" w:noHBand="0" w:noVBand="1"/>
      </w:tblPr>
      <w:tblGrid>
        <w:gridCol w:w="851"/>
        <w:gridCol w:w="4820"/>
        <w:gridCol w:w="1559"/>
        <w:gridCol w:w="3260"/>
        <w:gridCol w:w="3685"/>
      </w:tblGrid>
      <w:tr w:rsidR="001C7C43" w:rsidRPr="001C7C43" w14:paraId="687275F5" w14:textId="77777777" w:rsidTr="001C7C43">
        <w:tc>
          <w:tcPr>
            <w:tcW w:w="851" w:type="dxa"/>
          </w:tcPr>
          <w:p w14:paraId="70F0E01B" w14:textId="77777777" w:rsidR="008477FF" w:rsidRPr="001C7C43" w:rsidRDefault="008477FF" w:rsidP="00DF0B37">
            <w:pPr>
              <w:pStyle w:val="ListParagraph"/>
              <w:ind w:left="0"/>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NPK</w:t>
            </w:r>
          </w:p>
        </w:tc>
        <w:tc>
          <w:tcPr>
            <w:tcW w:w="4820" w:type="dxa"/>
          </w:tcPr>
          <w:p w14:paraId="63D255C1" w14:textId="77777777" w:rsidR="008477FF" w:rsidRPr="001C7C43" w:rsidRDefault="008477FF" w:rsidP="00DF0B37">
            <w:pPr>
              <w:pStyle w:val="ListParagraph"/>
              <w:ind w:left="0"/>
              <w:jc w:val="center"/>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Rezultatīvā rādītāja nosaukums</w:t>
            </w:r>
          </w:p>
        </w:tc>
        <w:tc>
          <w:tcPr>
            <w:tcW w:w="1559" w:type="dxa"/>
          </w:tcPr>
          <w:p w14:paraId="1730C753" w14:textId="77777777" w:rsidR="008477FF" w:rsidRPr="001C7C43" w:rsidRDefault="008477FF" w:rsidP="00DF0B37">
            <w:pPr>
              <w:pStyle w:val="ListParagraph"/>
              <w:ind w:left="0"/>
              <w:jc w:val="center"/>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Kvalitātes līmeņa vērtējums punktos</w:t>
            </w:r>
          </w:p>
        </w:tc>
        <w:tc>
          <w:tcPr>
            <w:tcW w:w="3260" w:type="dxa"/>
          </w:tcPr>
          <w:p w14:paraId="455B7872" w14:textId="77777777" w:rsidR="008477FF" w:rsidRPr="001C7C43" w:rsidRDefault="008477FF" w:rsidP="00DF0B37">
            <w:pPr>
              <w:pStyle w:val="ListParagraph"/>
              <w:ind w:left="0"/>
              <w:jc w:val="center"/>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Stiprās puses</w:t>
            </w:r>
          </w:p>
        </w:tc>
        <w:tc>
          <w:tcPr>
            <w:tcW w:w="3685" w:type="dxa"/>
          </w:tcPr>
          <w:p w14:paraId="61287737" w14:textId="77777777" w:rsidR="008477FF" w:rsidRPr="001C7C43" w:rsidRDefault="008477FF" w:rsidP="00DF0B37">
            <w:pPr>
              <w:pStyle w:val="ListParagraph"/>
              <w:ind w:left="0"/>
              <w:jc w:val="center"/>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Turpmākās attīstības vajadzības</w:t>
            </w:r>
          </w:p>
        </w:tc>
      </w:tr>
      <w:tr w:rsidR="001C7C43" w:rsidRPr="001C7C43" w14:paraId="1E65C745" w14:textId="77777777" w:rsidTr="001C7C43">
        <w:tc>
          <w:tcPr>
            <w:tcW w:w="851" w:type="dxa"/>
          </w:tcPr>
          <w:p w14:paraId="0A243750" w14:textId="77777777" w:rsidR="008477FF" w:rsidRPr="001C7C43" w:rsidRDefault="008477FF" w:rsidP="00DF0B37">
            <w:pPr>
              <w:pStyle w:val="ListParagraph"/>
              <w:ind w:left="0"/>
              <w:jc w:val="both"/>
              <w:rPr>
                <w:rFonts w:ascii="Times New Roman" w:hAnsi="Times New Roman" w:cs="Times New Roman"/>
                <w:sz w:val="24"/>
                <w:szCs w:val="24"/>
                <w:lang w:val="lv-LV"/>
              </w:rPr>
            </w:pPr>
            <w:r w:rsidRPr="001C7C43">
              <w:rPr>
                <w:rFonts w:ascii="Times New Roman" w:hAnsi="Times New Roman" w:cs="Times New Roman"/>
                <w:sz w:val="24"/>
                <w:szCs w:val="24"/>
                <w:lang w:val="lv-LV"/>
              </w:rPr>
              <w:t>RR1</w:t>
            </w:r>
          </w:p>
        </w:tc>
        <w:tc>
          <w:tcPr>
            <w:tcW w:w="4820" w:type="dxa"/>
          </w:tcPr>
          <w:p w14:paraId="2A6A9C7B" w14:textId="0A5ADDB1" w:rsidR="008477FF" w:rsidRPr="001C7C43" w:rsidRDefault="008477FF" w:rsidP="00DF0B37">
            <w:pPr>
              <w:pStyle w:val="ListParagraph"/>
              <w:ind w:left="0"/>
              <w:jc w:val="both"/>
              <w:rPr>
                <w:rFonts w:ascii="Times New Roman" w:eastAsia="Times New Roman" w:hAnsi="Times New Roman" w:cs="Times New Roman"/>
                <w:sz w:val="24"/>
                <w:szCs w:val="24"/>
                <w:lang w:val="lv-LV"/>
              </w:rPr>
            </w:pPr>
            <w:r w:rsidRPr="001C7C43">
              <w:rPr>
                <w:rFonts w:ascii="Times New Roman" w:hAnsi="Times New Roman" w:cs="Times New Roman"/>
                <w:sz w:val="24"/>
                <w:szCs w:val="24"/>
                <w:lang w:val="lv-LV"/>
              </w:rPr>
              <w:t>Izglītības iestādes vadītāja zināšanas, izpratne par izglītības iestādes darbības tiesiskumu, prasme izstrādāt un atjaunot tiesību aktus</w:t>
            </w:r>
            <w:r w:rsidR="004D5E8A" w:rsidRPr="001C7C43">
              <w:rPr>
                <w:rFonts w:ascii="Times New Roman" w:hAnsi="Times New Roman" w:cs="Times New Roman"/>
                <w:sz w:val="24"/>
                <w:szCs w:val="24"/>
                <w:lang w:val="lv-LV"/>
              </w:rPr>
              <w:t>.</w:t>
            </w:r>
          </w:p>
        </w:tc>
        <w:tc>
          <w:tcPr>
            <w:tcW w:w="1559" w:type="dxa"/>
          </w:tcPr>
          <w:p w14:paraId="5701D8CC" w14:textId="278EC33F" w:rsidR="008477FF" w:rsidRPr="001C7C43" w:rsidRDefault="00E56D4E" w:rsidP="00DF0B37">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4</w:t>
            </w:r>
          </w:p>
        </w:tc>
        <w:tc>
          <w:tcPr>
            <w:tcW w:w="3260" w:type="dxa"/>
          </w:tcPr>
          <w:p w14:paraId="7CE6FA33" w14:textId="15F934CC" w:rsidR="008477FF" w:rsidRPr="001C7C43" w:rsidRDefault="00C2386C" w:rsidP="00DF0B37">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Ilgstoša pieredze,</w:t>
            </w:r>
            <w:r w:rsidR="004D5E8A" w:rsidRPr="001C7C43">
              <w:rPr>
                <w:rFonts w:ascii="Times New Roman" w:eastAsia="Times New Roman" w:hAnsi="Times New Roman" w:cs="Times New Roman"/>
                <w:sz w:val="24"/>
                <w:szCs w:val="24"/>
                <w:lang w:val="lv-LV"/>
              </w:rPr>
              <w:t xml:space="preserve"> savlaicīga un</w:t>
            </w:r>
            <w:r w:rsidRPr="001C7C43">
              <w:rPr>
                <w:rFonts w:ascii="Times New Roman" w:eastAsia="Times New Roman" w:hAnsi="Times New Roman" w:cs="Times New Roman"/>
                <w:sz w:val="24"/>
                <w:szCs w:val="24"/>
                <w:lang w:val="lv-LV"/>
              </w:rPr>
              <w:t xml:space="preserve"> aktīva semināru  un kursu apmeklēšana</w:t>
            </w:r>
            <w:r w:rsidR="00B66C5E" w:rsidRPr="001C7C43">
              <w:rPr>
                <w:rFonts w:ascii="Times New Roman" w:eastAsia="Times New Roman" w:hAnsi="Times New Roman" w:cs="Times New Roman"/>
                <w:sz w:val="24"/>
                <w:szCs w:val="24"/>
                <w:lang w:val="lv-LV"/>
              </w:rPr>
              <w:t>.</w:t>
            </w:r>
          </w:p>
        </w:tc>
        <w:tc>
          <w:tcPr>
            <w:tcW w:w="3685" w:type="dxa"/>
          </w:tcPr>
          <w:p w14:paraId="44196C8A" w14:textId="29AD1F94" w:rsidR="008477FF" w:rsidRPr="001C7C43" w:rsidRDefault="00C2386C" w:rsidP="00DF0B37">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Uzturēt izveidotās iestrādes</w:t>
            </w:r>
            <w:r w:rsidR="004D5E8A" w:rsidRPr="001C7C43">
              <w:rPr>
                <w:rFonts w:ascii="Times New Roman" w:eastAsia="Times New Roman" w:hAnsi="Times New Roman" w:cs="Times New Roman"/>
                <w:sz w:val="24"/>
                <w:szCs w:val="24"/>
                <w:lang w:val="lv-LV"/>
              </w:rPr>
              <w:t>, sekot līdzi tiesību aktiem.</w:t>
            </w:r>
          </w:p>
        </w:tc>
      </w:tr>
      <w:tr w:rsidR="001C7C43" w:rsidRPr="001C7C43" w14:paraId="36EB825C" w14:textId="77777777" w:rsidTr="001C7C43">
        <w:tc>
          <w:tcPr>
            <w:tcW w:w="851" w:type="dxa"/>
          </w:tcPr>
          <w:p w14:paraId="419A7370" w14:textId="77777777" w:rsidR="00C2386C" w:rsidRPr="001C7C43" w:rsidRDefault="00C2386C" w:rsidP="00C2386C">
            <w:pPr>
              <w:pStyle w:val="ListParagraph"/>
              <w:ind w:left="0"/>
              <w:jc w:val="both"/>
              <w:rPr>
                <w:rFonts w:ascii="Times New Roman" w:hAnsi="Times New Roman" w:cs="Times New Roman"/>
                <w:sz w:val="24"/>
                <w:szCs w:val="24"/>
                <w:lang w:val="lv-LV"/>
              </w:rPr>
            </w:pPr>
            <w:r w:rsidRPr="001C7C43">
              <w:rPr>
                <w:rFonts w:ascii="Times New Roman" w:hAnsi="Times New Roman" w:cs="Times New Roman"/>
                <w:sz w:val="24"/>
                <w:szCs w:val="24"/>
                <w:lang w:val="lv-LV"/>
              </w:rPr>
              <w:t>RR2</w:t>
            </w:r>
          </w:p>
        </w:tc>
        <w:tc>
          <w:tcPr>
            <w:tcW w:w="4820" w:type="dxa"/>
          </w:tcPr>
          <w:p w14:paraId="5D4B7391" w14:textId="71A13120" w:rsidR="00C2386C" w:rsidRPr="001C7C43" w:rsidRDefault="00C2386C" w:rsidP="00C2386C">
            <w:pPr>
              <w:pStyle w:val="ListParagraph"/>
              <w:ind w:left="0"/>
              <w:jc w:val="both"/>
              <w:rPr>
                <w:rFonts w:ascii="Times New Roman" w:eastAsia="Times New Roman" w:hAnsi="Times New Roman" w:cs="Times New Roman"/>
                <w:sz w:val="24"/>
                <w:szCs w:val="24"/>
                <w:lang w:val="lv-LV"/>
              </w:rPr>
            </w:pPr>
            <w:r w:rsidRPr="001C7C43">
              <w:rPr>
                <w:rFonts w:ascii="Times New Roman" w:hAnsi="Times New Roman" w:cs="Times New Roman"/>
                <w:sz w:val="24"/>
                <w:szCs w:val="24"/>
                <w:lang w:val="lv-LV"/>
              </w:rPr>
              <w:t>Izglītības iestādes vadītāja zināšanas par līderības stratēģijām un taktikām, prasme pieņemt lēmumus un uzņemties atbildību</w:t>
            </w:r>
            <w:r w:rsidR="004D5E8A" w:rsidRPr="001C7C43">
              <w:rPr>
                <w:rFonts w:ascii="Times New Roman" w:hAnsi="Times New Roman" w:cs="Times New Roman"/>
                <w:sz w:val="24"/>
                <w:szCs w:val="24"/>
                <w:lang w:val="lv-LV"/>
              </w:rPr>
              <w:t>.</w:t>
            </w:r>
          </w:p>
        </w:tc>
        <w:tc>
          <w:tcPr>
            <w:tcW w:w="1559" w:type="dxa"/>
          </w:tcPr>
          <w:p w14:paraId="329D6063" w14:textId="2AE50EB2" w:rsidR="00C2386C" w:rsidRPr="001C7C43" w:rsidRDefault="00C2386C" w:rsidP="00C2386C">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4</w:t>
            </w:r>
          </w:p>
        </w:tc>
        <w:tc>
          <w:tcPr>
            <w:tcW w:w="3260" w:type="dxa"/>
          </w:tcPr>
          <w:p w14:paraId="6BE04F77" w14:textId="77777777" w:rsidR="00C2386C" w:rsidRPr="001C7C43" w:rsidRDefault="00C2386C" w:rsidP="00C2386C">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 xml:space="preserve">Ilgstoša pieredze, </w:t>
            </w:r>
            <w:r w:rsidR="004D5E8A" w:rsidRPr="001C7C43">
              <w:rPr>
                <w:rFonts w:ascii="Times New Roman" w:eastAsia="Times New Roman" w:hAnsi="Times New Roman" w:cs="Times New Roman"/>
                <w:sz w:val="24"/>
                <w:szCs w:val="24"/>
                <w:lang w:val="lv-LV"/>
              </w:rPr>
              <w:t xml:space="preserve">savlaicīga un </w:t>
            </w:r>
            <w:r w:rsidRPr="001C7C43">
              <w:rPr>
                <w:rFonts w:ascii="Times New Roman" w:eastAsia="Times New Roman" w:hAnsi="Times New Roman" w:cs="Times New Roman"/>
                <w:sz w:val="24"/>
                <w:szCs w:val="24"/>
                <w:lang w:val="lv-LV"/>
              </w:rPr>
              <w:t>aktīva semināru  un kursu apmeklēšana</w:t>
            </w:r>
            <w:r w:rsidR="00B66C5E" w:rsidRPr="001C7C43">
              <w:rPr>
                <w:rFonts w:ascii="Times New Roman" w:eastAsia="Times New Roman" w:hAnsi="Times New Roman" w:cs="Times New Roman"/>
                <w:sz w:val="24"/>
                <w:szCs w:val="24"/>
                <w:lang w:val="lv-LV"/>
              </w:rPr>
              <w:t>.</w:t>
            </w:r>
          </w:p>
          <w:p w14:paraId="5A878038" w14:textId="4FB7E432" w:rsidR="004D5E8A" w:rsidRPr="001C7C43" w:rsidRDefault="004D5E8A" w:rsidP="00C2386C">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Prasme nekavējoties pieņemt lēmumus ārkārtas situācijās.</w:t>
            </w:r>
          </w:p>
        </w:tc>
        <w:tc>
          <w:tcPr>
            <w:tcW w:w="3685" w:type="dxa"/>
          </w:tcPr>
          <w:p w14:paraId="1B4EBE69" w14:textId="5CBA4481" w:rsidR="00C2386C" w:rsidRPr="001C7C43" w:rsidRDefault="00C2386C" w:rsidP="00C2386C">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Uzturēt izveidotās iestrādes, iepazīties ar jaunākajām at</w:t>
            </w:r>
            <w:r w:rsidR="00E27909" w:rsidRPr="001C7C43">
              <w:rPr>
                <w:rFonts w:ascii="Times New Roman" w:eastAsia="Times New Roman" w:hAnsi="Times New Roman" w:cs="Times New Roman"/>
                <w:sz w:val="24"/>
                <w:szCs w:val="24"/>
                <w:lang w:val="lv-LV"/>
              </w:rPr>
              <w:t>ziņām, sekot līdzi līderības ja</w:t>
            </w:r>
            <w:r w:rsidRPr="001C7C43">
              <w:rPr>
                <w:rFonts w:ascii="Times New Roman" w:eastAsia="Times New Roman" w:hAnsi="Times New Roman" w:cs="Times New Roman"/>
                <w:sz w:val="24"/>
                <w:szCs w:val="24"/>
                <w:lang w:val="lv-LV"/>
              </w:rPr>
              <w:t>utājumu attīstībai pasaulē</w:t>
            </w:r>
            <w:r w:rsidR="004D5E8A" w:rsidRPr="001C7C43">
              <w:rPr>
                <w:rFonts w:ascii="Times New Roman" w:eastAsia="Times New Roman" w:hAnsi="Times New Roman" w:cs="Times New Roman"/>
                <w:sz w:val="24"/>
                <w:szCs w:val="24"/>
                <w:lang w:val="lv-LV"/>
              </w:rPr>
              <w:t>.</w:t>
            </w:r>
          </w:p>
        </w:tc>
      </w:tr>
      <w:tr w:rsidR="001C7C43" w:rsidRPr="001C7C43" w14:paraId="63C82EE6" w14:textId="77777777" w:rsidTr="001C7C43">
        <w:tc>
          <w:tcPr>
            <w:tcW w:w="851" w:type="dxa"/>
          </w:tcPr>
          <w:p w14:paraId="03F4D074" w14:textId="77777777" w:rsidR="00C2386C" w:rsidRPr="001C7C43" w:rsidRDefault="00C2386C" w:rsidP="00C2386C">
            <w:pPr>
              <w:pStyle w:val="ListParagraph"/>
              <w:ind w:left="0"/>
              <w:jc w:val="both"/>
              <w:rPr>
                <w:rFonts w:ascii="Times New Roman" w:hAnsi="Times New Roman" w:cs="Times New Roman"/>
                <w:sz w:val="24"/>
                <w:szCs w:val="24"/>
                <w:lang w:val="lv-LV"/>
              </w:rPr>
            </w:pPr>
            <w:r w:rsidRPr="001C7C43">
              <w:rPr>
                <w:rFonts w:ascii="Times New Roman" w:hAnsi="Times New Roman" w:cs="Times New Roman"/>
                <w:sz w:val="24"/>
                <w:szCs w:val="24"/>
                <w:lang w:val="lv-LV"/>
              </w:rPr>
              <w:t>RR3</w:t>
            </w:r>
          </w:p>
        </w:tc>
        <w:tc>
          <w:tcPr>
            <w:tcW w:w="4820" w:type="dxa"/>
          </w:tcPr>
          <w:p w14:paraId="61ED9B20" w14:textId="70E2E9BE" w:rsidR="00C2386C" w:rsidRPr="001C7C43" w:rsidRDefault="00C2386C" w:rsidP="00C2386C">
            <w:pPr>
              <w:pStyle w:val="ListParagraph"/>
              <w:ind w:left="0"/>
              <w:jc w:val="both"/>
              <w:rPr>
                <w:rFonts w:ascii="Times New Roman" w:eastAsia="Times New Roman" w:hAnsi="Times New Roman" w:cs="Times New Roman"/>
                <w:sz w:val="24"/>
                <w:szCs w:val="24"/>
                <w:lang w:val="lv-LV"/>
              </w:rPr>
            </w:pPr>
            <w:r w:rsidRPr="001C7C43">
              <w:rPr>
                <w:rFonts w:ascii="Times New Roman" w:hAnsi="Times New Roman" w:cs="Times New Roman"/>
                <w:sz w:val="24"/>
                <w:szCs w:val="24"/>
                <w:lang w:val="lv-LV"/>
              </w:rPr>
              <w:t>Izglītības iestādes vadītāja komunikācija</w:t>
            </w:r>
            <w:r w:rsidR="004D5E8A" w:rsidRPr="001C7C43">
              <w:rPr>
                <w:rFonts w:ascii="Times New Roman" w:hAnsi="Times New Roman" w:cs="Times New Roman"/>
                <w:sz w:val="24"/>
                <w:szCs w:val="24"/>
                <w:lang w:val="lv-LV"/>
              </w:rPr>
              <w:t>.</w:t>
            </w:r>
          </w:p>
        </w:tc>
        <w:tc>
          <w:tcPr>
            <w:tcW w:w="1559" w:type="dxa"/>
          </w:tcPr>
          <w:p w14:paraId="7365022C" w14:textId="49FD67D5" w:rsidR="00C2386C" w:rsidRPr="001C7C43" w:rsidRDefault="00C2386C" w:rsidP="00C2386C">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4</w:t>
            </w:r>
          </w:p>
        </w:tc>
        <w:tc>
          <w:tcPr>
            <w:tcW w:w="3260" w:type="dxa"/>
          </w:tcPr>
          <w:p w14:paraId="0511533D" w14:textId="53288701" w:rsidR="00C2386C" w:rsidRPr="001C7C43" w:rsidRDefault="00E27909" w:rsidP="00C2386C">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Ilgstoša pieredze</w:t>
            </w:r>
            <w:r w:rsidR="00C7734F" w:rsidRPr="001C7C43">
              <w:rPr>
                <w:rFonts w:ascii="Times New Roman" w:eastAsia="Times New Roman" w:hAnsi="Times New Roman" w:cs="Times New Roman"/>
                <w:sz w:val="24"/>
                <w:szCs w:val="24"/>
                <w:lang w:val="lv-LV"/>
              </w:rPr>
              <w:t xml:space="preserve"> vadības darbā.</w:t>
            </w:r>
          </w:p>
        </w:tc>
        <w:tc>
          <w:tcPr>
            <w:tcW w:w="3685" w:type="dxa"/>
          </w:tcPr>
          <w:p w14:paraId="04B30B61" w14:textId="4F91F5CC" w:rsidR="00C2386C" w:rsidRPr="001C7C43" w:rsidRDefault="00E27909" w:rsidP="00C2386C">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Apmeklēt suprervīzijas un rūpēties par savu psihoemocionālo veselību</w:t>
            </w:r>
            <w:r w:rsidR="00C7734F" w:rsidRPr="001C7C43">
              <w:rPr>
                <w:rFonts w:ascii="Times New Roman" w:eastAsia="Times New Roman" w:hAnsi="Times New Roman" w:cs="Times New Roman"/>
                <w:sz w:val="24"/>
                <w:szCs w:val="24"/>
                <w:lang w:val="lv-LV"/>
              </w:rPr>
              <w:t>.</w:t>
            </w:r>
          </w:p>
        </w:tc>
      </w:tr>
      <w:tr w:rsidR="001C7C43" w:rsidRPr="001C7C43" w14:paraId="2C629C99" w14:textId="77777777" w:rsidTr="001C7C43">
        <w:tc>
          <w:tcPr>
            <w:tcW w:w="851" w:type="dxa"/>
          </w:tcPr>
          <w:p w14:paraId="11BC2345" w14:textId="77777777" w:rsidR="00C2386C" w:rsidRPr="001C7C43" w:rsidRDefault="00C2386C" w:rsidP="00C2386C">
            <w:pPr>
              <w:pStyle w:val="ListParagraph"/>
              <w:ind w:left="0"/>
              <w:jc w:val="both"/>
              <w:rPr>
                <w:rFonts w:ascii="Times New Roman" w:hAnsi="Times New Roman" w:cs="Times New Roman"/>
                <w:sz w:val="24"/>
                <w:szCs w:val="24"/>
                <w:lang w:val="lv-LV"/>
              </w:rPr>
            </w:pPr>
            <w:r w:rsidRPr="001C7C43">
              <w:rPr>
                <w:rFonts w:ascii="Times New Roman" w:hAnsi="Times New Roman" w:cs="Times New Roman"/>
                <w:sz w:val="24"/>
                <w:szCs w:val="24"/>
                <w:lang w:val="lv-LV"/>
              </w:rPr>
              <w:t>RR4</w:t>
            </w:r>
          </w:p>
        </w:tc>
        <w:tc>
          <w:tcPr>
            <w:tcW w:w="4820" w:type="dxa"/>
          </w:tcPr>
          <w:p w14:paraId="79A1CF40" w14:textId="266A3970" w:rsidR="00C2386C" w:rsidRPr="001C7C43" w:rsidRDefault="00C2386C" w:rsidP="00C2386C">
            <w:pPr>
              <w:pStyle w:val="ListParagraph"/>
              <w:ind w:left="0"/>
              <w:jc w:val="both"/>
              <w:rPr>
                <w:rFonts w:ascii="Times New Roman" w:eastAsia="Times New Roman" w:hAnsi="Times New Roman" w:cs="Times New Roman"/>
                <w:sz w:val="24"/>
                <w:szCs w:val="24"/>
                <w:lang w:val="lv-LV"/>
              </w:rPr>
            </w:pPr>
            <w:r w:rsidRPr="001C7C43">
              <w:rPr>
                <w:rFonts w:ascii="Times New Roman" w:hAnsi="Times New Roman" w:cs="Times New Roman"/>
                <w:sz w:val="24"/>
                <w:szCs w:val="24"/>
                <w:lang w:val="lv-LV"/>
              </w:rPr>
              <w:t>Izglītības iestādes vadītāja ētiskums</w:t>
            </w:r>
          </w:p>
        </w:tc>
        <w:tc>
          <w:tcPr>
            <w:tcW w:w="1559" w:type="dxa"/>
          </w:tcPr>
          <w:p w14:paraId="4F98CB80" w14:textId="19854580" w:rsidR="00C2386C" w:rsidRPr="001C7C43" w:rsidRDefault="00C2386C" w:rsidP="00C2386C">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4</w:t>
            </w:r>
          </w:p>
        </w:tc>
        <w:tc>
          <w:tcPr>
            <w:tcW w:w="3260" w:type="dxa"/>
          </w:tcPr>
          <w:p w14:paraId="33C3D414" w14:textId="14B76563" w:rsidR="00C2386C" w:rsidRPr="001C7C43" w:rsidRDefault="0067351E" w:rsidP="0067351E">
            <w:pPr>
              <w:pStyle w:val="ListParagraph"/>
              <w:ind w:left="0"/>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 xml:space="preserve"> Vienmēr cenšas ievērot ētiskās normas.</w:t>
            </w:r>
          </w:p>
        </w:tc>
        <w:tc>
          <w:tcPr>
            <w:tcW w:w="3685" w:type="dxa"/>
          </w:tcPr>
          <w:p w14:paraId="7AABD04A" w14:textId="12F7F680" w:rsidR="00C2386C" w:rsidRPr="001C7C43" w:rsidRDefault="00C2386C" w:rsidP="00C2386C">
            <w:pPr>
              <w:pStyle w:val="ListParagraph"/>
              <w:ind w:left="0"/>
              <w:jc w:val="both"/>
              <w:rPr>
                <w:rFonts w:ascii="Times New Roman" w:eastAsia="Times New Roman" w:hAnsi="Times New Roman" w:cs="Times New Roman"/>
                <w:sz w:val="24"/>
                <w:szCs w:val="24"/>
                <w:lang w:val="lv-LV"/>
              </w:rPr>
            </w:pPr>
          </w:p>
        </w:tc>
      </w:tr>
      <w:tr w:rsidR="001C7C43" w:rsidRPr="001C7C43" w14:paraId="3FE087AB" w14:textId="77777777" w:rsidTr="001C7C43">
        <w:tc>
          <w:tcPr>
            <w:tcW w:w="851" w:type="dxa"/>
          </w:tcPr>
          <w:p w14:paraId="7DEAE962" w14:textId="6B35ACF5" w:rsidR="00E27909" w:rsidRPr="001C7C43" w:rsidRDefault="00E27909" w:rsidP="00E27909">
            <w:pPr>
              <w:pStyle w:val="ListParagraph"/>
              <w:ind w:left="0"/>
              <w:jc w:val="both"/>
              <w:rPr>
                <w:rFonts w:ascii="Times New Roman" w:hAnsi="Times New Roman" w:cs="Times New Roman"/>
                <w:sz w:val="24"/>
                <w:szCs w:val="24"/>
                <w:lang w:val="lv-LV"/>
              </w:rPr>
            </w:pPr>
            <w:r w:rsidRPr="001C7C43">
              <w:rPr>
                <w:rFonts w:ascii="Times New Roman" w:hAnsi="Times New Roman" w:cs="Times New Roman"/>
                <w:sz w:val="24"/>
                <w:szCs w:val="24"/>
                <w:lang w:val="lv-LV"/>
              </w:rPr>
              <w:t>RR5</w:t>
            </w:r>
          </w:p>
        </w:tc>
        <w:tc>
          <w:tcPr>
            <w:tcW w:w="4820" w:type="dxa"/>
          </w:tcPr>
          <w:p w14:paraId="38085E05" w14:textId="23B1E805" w:rsidR="00E27909" w:rsidRPr="001C7C43" w:rsidRDefault="00E27909" w:rsidP="00E27909">
            <w:pPr>
              <w:pStyle w:val="ListParagraph"/>
              <w:ind w:left="0"/>
              <w:jc w:val="both"/>
              <w:rPr>
                <w:rFonts w:ascii="Times New Roman" w:hAnsi="Times New Roman" w:cs="Times New Roman"/>
                <w:sz w:val="24"/>
                <w:szCs w:val="24"/>
                <w:lang w:val="lv-LV"/>
              </w:rPr>
            </w:pPr>
            <w:r w:rsidRPr="001C7C43">
              <w:rPr>
                <w:rFonts w:ascii="Times New Roman" w:eastAsia="Times New Roman" w:hAnsi="Times New Roman" w:cs="Times New Roman"/>
                <w:sz w:val="24"/>
                <w:szCs w:val="24"/>
                <w:lang w:val="lv-LV"/>
              </w:rPr>
              <w:t>Izglītības iestādes vadītāja izpratne par izglītības attīstības, tostarp izglītības kvalitātes, un/vai nozares politikas mērķiem un sasniedzamajiem rezultātiem</w:t>
            </w:r>
            <w:r w:rsidR="00C7734F" w:rsidRPr="001C7C43">
              <w:rPr>
                <w:rFonts w:ascii="Times New Roman" w:eastAsia="Times New Roman" w:hAnsi="Times New Roman" w:cs="Times New Roman"/>
                <w:sz w:val="24"/>
                <w:szCs w:val="24"/>
                <w:lang w:val="lv-LV"/>
              </w:rPr>
              <w:t>.</w:t>
            </w:r>
          </w:p>
        </w:tc>
        <w:tc>
          <w:tcPr>
            <w:tcW w:w="1559" w:type="dxa"/>
          </w:tcPr>
          <w:p w14:paraId="340BC4C0" w14:textId="28C8014A" w:rsidR="00E27909" w:rsidRPr="001C7C43" w:rsidRDefault="00E27909" w:rsidP="00E27909">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4</w:t>
            </w:r>
          </w:p>
        </w:tc>
        <w:tc>
          <w:tcPr>
            <w:tcW w:w="3260" w:type="dxa"/>
          </w:tcPr>
          <w:p w14:paraId="4287D8E9" w14:textId="7FFA2F79" w:rsidR="00E27909" w:rsidRPr="001C7C43" w:rsidRDefault="00E27909" w:rsidP="0067351E">
            <w:pPr>
              <w:pStyle w:val="ListParagraph"/>
              <w:ind w:left="0"/>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Ilgstoša pieredze un izpratne</w:t>
            </w:r>
            <w:r w:rsidR="00B66C5E" w:rsidRPr="001C7C43">
              <w:rPr>
                <w:rFonts w:ascii="Times New Roman" w:eastAsia="Times New Roman" w:hAnsi="Times New Roman" w:cs="Times New Roman"/>
                <w:sz w:val="24"/>
                <w:szCs w:val="24"/>
                <w:lang w:val="lv-LV"/>
              </w:rPr>
              <w:t>.</w:t>
            </w:r>
          </w:p>
        </w:tc>
        <w:tc>
          <w:tcPr>
            <w:tcW w:w="3685" w:type="dxa"/>
          </w:tcPr>
          <w:p w14:paraId="70993058" w14:textId="77777777" w:rsidR="00E27909" w:rsidRPr="001C7C43" w:rsidRDefault="00E27909" w:rsidP="00E27909">
            <w:pPr>
              <w:pStyle w:val="ListParagraph"/>
              <w:ind w:left="0"/>
              <w:jc w:val="both"/>
              <w:rPr>
                <w:rFonts w:ascii="Times New Roman" w:eastAsia="Times New Roman" w:hAnsi="Times New Roman" w:cs="Times New Roman"/>
                <w:sz w:val="24"/>
                <w:szCs w:val="24"/>
                <w:lang w:val="lv-LV"/>
              </w:rPr>
            </w:pPr>
          </w:p>
        </w:tc>
      </w:tr>
      <w:tr w:rsidR="001C7C43" w:rsidRPr="001C7C43" w14:paraId="599D5A50" w14:textId="77777777" w:rsidTr="001C7C43">
        <w:tc>
          <w:tcPr>
            <w:tcW w:w="851" w:type="dxa"/>
          </w:tcPr>
          <w:p w14:paraId="2685BB2D" w14:textId="6DAD35E5" w:rsidR="00E27909" w:rsidRPr="001C7C43" w:rsidRDefault="00E27909" w:rsidP="00E27909">
            <w:pPr>
              <w:pStyle w:val="ListParagraph"/>
              <w:ind w:left="0"/>
              <w:jc w:val="both"/>
              <w:rPr>
                <w:rFonts w:ascii="Times New Roman" w:hAnsi="Times New Roman" w:cs="Times New Roman"/>
                <w:sz w:val="24"/>
                <w:szCs w:val="24"/>
                <w:lang w:val="lv-LV"/>
              </w:rPr>
            </w:pPr>
            <w:r w:rsidRPr="001C7C43">
              <w:rPr>
                <w:rFonts w:ascii="Times New Roman" w:hAnsi="Times New Roman" w:cs="Times New Roman"/>
                <w:sz w:val="24"/>
                <w:szCs w:val="24"/>
                <w:lang w:val="lv-LV"/>
              </w:rPr>
              <w:t>RR6</w:t>
            </w:r>
          </w:p>
        </w:tc>
        <w:tc>
          <w:tcPr>
            <w:tcW w:w="4820" w:type="dxa"/>
          </w:tcPr>
          <w:p w14:paraId="736A8204" w14:textId="7B1ED045" w:rsidR="00E27909" w:rsidRPr="001C7C43" w:rsidRDefault="00E27909" w:rsidP="00E27909">
            <w:pPr>
              <w:pStyle w:val="ListParagraph"/>
              <w:ind w:left="0"/>
              <w:jc w:val="both"/>
              <w:rPr>
                <w:rFonts w:ascii="Times New Roman" w:eastAsia="Times New Roman" w:hAnsi="Times New Roman" w:cs="Times New Roman"/>
                <w:sz w:val="24"/>
                <w:szCs w:val="24"/>
                <w:lang w:val="lv-LV"/>
              </w:rPr>
            </w:pPr>
            <w:r w:rsidRPr="001C7C43">
              <w:rPr>
                <w:rFonts w:ascii="Times New Roman" w:hAnsi="Times New Roman" w:cs="Times New Roman"/>
                <w:sz w:val="24"/>
                <w:szCs w:val="24"/>
                <w:lang w:val="lv-LV"/>
              </w:rPr>
              <w:t>Izglītības iestādes vadītāja profesionālā kompetence audzināšanas, mācīšanas un mācīšanās jautājumos</w:t>
            </w:r>
            <w:r w:rsidR="00C7734F" w:rsidRPr="001C7C43">
              <w:rPr>
                <w:rFonts w:ascii="Times New Roman" w:hAnsi="Times New Roman" w:cs="Times New Roman"/>
                <w:sz w:val="24"/>
                <w:szCs w:val="24"/>
                <w:lang w:val="lv-LV"/>
              </w:rPr>
              <w:t>.</w:t>
            </w:r>
          </w:p>
        </w:tc>
        <w:tc>
          <w:tcPr>
            <w:tcW w:w="1559" w:type="dxa"/>
          </w:tcPr>
          <w:p w14:paraId="580AB708" w14:textId="1BE639CB" w:rsidR="00E27909" w:rsidRPr="001C7C43" w:rsidRDefault="00E27909" w:rsidP="00E27909">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4</w:t>
            </w:r>
          </w:p>
        </w:tc>
        <w:tc>
          <w:tcPr>
            <w:tcW w:w="3260" w:type="dxa"/>
          </w:tcPr>
          <w:p w14:paraId="2E1C972F" w14:textId="26D746E4" w:rsidR="00E27909" w:rsidRPr="001C7C43" w:rsidRDefault="0067351E" w:rsidP="00E27909">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Ilgstoša pieredze mācību procesa vadīšanā</w:t>
            </w:r>
            <w:r w:rsidR="00134C87" w:rsidRPr="001C7C43">
              <w:rPr>
                <w:rFonts w:ascii="Times New Roman" w:eastAsia="Times New Roman" w:hAnsi="Times New Roman" w:cs="Times New Roman"/>
                <w:sz w:val="24"/>
                <w:szCs w:val="24"/>
                <w:lang w:val="lv-LV"/>
              </w:rPr>
              <w:t>- mācību stundas un klases audzināšana, stundu vērošanā un izvērtēšanā, pieredze IKVD eksperta darbā.</w:t>
            </w:r>
          </w:p>
        </w:tc>
        <w:tc>
          <w:tcPr>
            <w:tcW w:w="3685" w:type="dxa"/>
          </w:tcPr>
          <w:p w14:paraId="19E0A16C" w14:textId="77777777" w:rsidR="00E27909" w:rsidRPr="001C7C43" w:rsidRDefault="00E27909" w:rsidP="00E27909">
            <w:pPr>
              <w:pStyle w:val="ListParagraph"/>
              <w:ind w:left="0"/>
              <w:jc w:val="both"/>
              <w:rPr>
                <w:rFonts w:ascii="Times New Roman" w:eastAsia="Times New Roman" w:hAnsi="Times New Roman" w:cs="Times New Roman"/>
                <w:sz w:val="24"/>
                <w:szCs w:val="24"/>
                <w:lang w:val="lv-LV"/>
              </w:rPr>
            </w:pPr>
          </w:p>
        </w:tc>
      </w:tr>
    </w:tbl>
    <w:p w14:paraId="7810974D" w14:textId="43EF18A6" w:rsidR="005B099B" w:rsidRPr="001C7C43" w:rsidRDefault="005B099B" w:rsidP="001C7C43">
      <w:pPr>
        <w:pStyle w:val="ListParagraph"/>
        <w:numPr>
          <w:ilvl w:val="0"/>
          <w:numId w:val="7"/>
        </w:numPr>
        <w:spacing w:after="0" w:line="240" w:lineRule="auto"/>
        <w:jc w:val="both"/>
        <w:rPr>
          <w:rFonts w:ascii="Times New Roman" w:hAnsi="Times New Roman" w:cs="Times New Roman"/>
          <w:b/>
          <w:bCs/>
          <w:sz w:val="24"/>
          <w:szCs w:val="24"/>
          <w:lang w:val="lv-LV"/>
        </w:rPr>
      </w:pPr>
      <w:r w:rsidRPr="001C7C43">
        <w:rPr>
          <w:rFonts w:ascii="Times New Roman" w:hAnsi="Times New Roman" w:cs="Times New Roman"/>
          <w:b/>
          <w:bCs/>
          <w:sz w:val="24"/>
          <w:szCs w:val="24"/>
          <w:lang w:val="lv-LV"/>
        </w:rPr>
        <w:lastRenderedPageBreak/>
        <w:t>Kritērija “Atbalsts un sadarbība” kvantitatīvais un kvalitatīvais izvērtējums</w:t>
      </w:r>
    </w:p>
    <w:p w14:paraId="0CCFBFAA" w14:textId="1F7BBF1E" w:rsidR="00410F11" w:rsidRPr="001C7C43" w:rsidRDefault="00410F11" w:rsidP="00410F11">
      <w:pPr>
        <w:spacing w:after="0" w:line="240" w:lineRule="auto"/>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Pašvērtēšanā izmantotā kval</w:t>
      </w:r>
      <w:r w:rsidR="00E52B13" w:rsidRPr="001C7C43">
        <w:rPr>
          <w:rFonts w:ascii="Times New Roman" w:eastAsia="Times New Roman" w:hAnsi="Times New Roman" w:cs="Times New Roman"/>
          <w:sz w:val="24"/>
          <w:szCs w:val="24"/>
          <w:lang w:val="lv-LV"/>
        </w:rPr>
        <w:t>itātes vērtēšanas metode: fokusgrupu diskusija, situāciju analīze, anketēšana</w:t>
      </w:r>
      <w:r w:rsidR="00870F7B" w:rsidRPr="001C7C43">
        <w:rPr>
          <w:rFonts w:ascii="Times New Roman" w:eastAsia="Times New Roman" w:hAnsi="Times New Roman" w:cs="Times New Roman"/>
          <w:sz w:val="24"/>
          <w:szCs w:val="24"/>
          <w:lang w:val="lv-LV"/>
        </w:rPr>
        <w:t>.</w:t>
      </w:r>
    </w:p>
    <w:p w14:paraId="0082568E" w14:textId="608554DC" w:rsidR="00EE111D" w:rsidRPr="001C7C43" w:rsidRDefault="00EE111D" w:rsidP="00EE111D">
      <w:pPr>
        <w:spacing w:after="0" w:line="240" w:lineRule="auto"/>
        <w:jc w:val="both"/>
        <w:rPr>
          <w:rFonts w:ascii="Times New Roman" w:hAnsi="Times New Roman" w:cs="Times New Roman"/>
          <w:b/>
          <w:bCs/>
          <w:sz w:val="24"/>
          <w:szCs w:val="24"/>
          <w:lang w:val="lv-LV"/>
        </w:rPr>
      </w:pPr>
      <w:r w:rsidRPr="001C7C43">
        <w:rPr>
          <w:rFonts w:ascii="Times New Roman" w:eastAsia="Times New Roman" w:hAnsi="Times New Roman" w:cs="Times New Roman"/>
          <w:sz w:val="24"/>
          <w:szCs w:val="24"/>
          <w:lang w:val="lv-LV"/>
        </w:rPr>
        <w:t>Kritērija “Atbalsts un sadarbība” pašvērtēšanā iegūtais rezultāts atbilst kvalitāt</w:t>
      </w:r>
      <w:r w:rsidR="00E52B13" w:rsidRPr="001C7C43">
        <w:rPr>
          <w:rFonts w:ascii="Times New Roman" w:eastAsia="Times New Roman" w:hAnsi="Times New Roman" w:cs="Times New Roman"/>
          <w:sz w:val="24"/>
          <w:szCs w:val="24"/>
          <w:lang w:val="lv-LV"/>
        </w:rPr>
        <w:t xml:space="preserve">es vērtējuma līmenim </w:t>
      </w:r>
      <w:r w:rsidR="001C7C43">
        <w:rPr>
          <w:rFonts w:ascii="Times New Roman" w:eastAsia="Times New Roman" w:hAnsi="Times New Roman" w:cs="Times New Roman"/>
          <w:sz w:val="24"/>
          <w:szCs w:val="24"/>
          <w:lang w:val="lv-LV"/>
        </w:rPr>
        <w:t>“</w:t>
      </w:r>
      <w:r w:rsidR="00E52B13" w:rsidRPr="001C7C43">
        <w:rPr>
          <w:rFonts w:ascii="Times New Roman" w:eastAsia="Times New Roman" w:hAnsi="Times New Roman" w:cs="Times New Roman"/>
          <w:sz w:val="24"/>
          <w:szCs w:val="24"/>
          <w:lang w:val="lv-LV"/>
        </w:rPr>
        <w:t>ļoti labi</w:t>
      </w:r>
      <w:r w:rsidR="001C7C43">
        <w:rPr>
          <w:rFonts w:ascii="Times New Roman" w:eastAsia="Times New Roman" w:hAnsi="Times New Roman" w:cs="Times New Roman"/>
          <w:sz w:val="24"/>
          <w:szCs w:val="24"/>
          <w:lang w:val="lv-LV"/>
        </w:rPr>
        <w:t>”</w:t>
      </w:r>
      <w:r w:rsidRPr="001C7C43">
        <w:rPr>
          <w:rFonts w:ascii="Times New Roman" w:eastAsia="Times New Roman" w:hAnsi="Times New Roman" w:cs="Times New Roman"/>
          <w:sz w:val="24"/>
          <w:szCs w:val="24"/>
          <w:lang w:val="lv-LV"/>
        </w:rPr>
        <w:t>. To apliecina šāda informācija un dati:</w:t>
      </w:r>
    </w:p>
    <w:p w14:paraId="001B817A" w14:textId="77777777" w:rsidR="00E94FA0" w:rsidRPr="001C7C43" w:rsidRDefault="00E94FA0" w:rsidP="00E94FA0">
      <w:pPr>
        <w:pStyle w:val="ListParagraph"/>
        <w:numPr>
          <w:ilvl w:val="0"/>
          <w:numId w:val="19"/>
        </w:numPr>
        <w:spacing w:after="0" w:line="240" w:lineRule="auto"/>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 xml:space="preserve">Skolas darbinieku anketēšana , kur 95% no respondentiem šo kritēriju novērtēja ar vērtējumu: ļoti labi </w:t>
      </w:r>
    </w:p>
    <w:p w14:paraId="377FC9BC" w14:textId="705F3BD9" w:rsidR="005879BF" w:rsidRPr="001C7C43" w:rsidRDefault="00E94FA0" w:rsidP="005879BF">
      <w:pPr>
        <w:pStyle w:val="ListParagraph"/>
        <w:numPr>
          <w:ilvl w:val="0"/>
          <w:numId w:val="19"/>
        </w:numPr>
        <w:spacing w:after="0" w:line="240" w:lineRule="auto"/>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 xml:space="preserve">Situāciju analīze </w:t>
      </w:r>
    </w:p>
    <w:p w14:paraId="1087EE6B" w14:textId="414125CF" w:rsidR="00E94FA0" w:rsidRPr="001C7C43" w:rsidRDefault="00E94FA0" w:rsidP="005879BF">
      <w:pPr>
        <w:pStyle w:val="ListParagraph"/>
        <w:numPr>
          <w:ilvl w:val="0"/>
          <w:numId w:val="19"/>
        </w:numPr>
        <w:spacing w:after="0" w:line="240" w:lineRule="auto"/>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 xml:space="preserve">Fokusgrupas diskusija </w:t>
      </w:r>
    </w:p>
    <w:tbl>
      <w:tblPr>
        <w:tblStyle w:val="TableGrid"/>
        <w:tblW w:w="14034" w:type="dxa"/>
        <w:tblInd w:w="-714" w:type="dxa"/>
        <w:tblLook w:val="04A0" w:firstRow="1" w:lastRow="0" w:firstColumn="1" w:lastColumn="0" w:noHBand="0" w:noVBand="1"/>
      </w:tblPr>
      <w:tblGrid>
        <w:gridCol w:w="851"/>
        <w:gridCol w:w="4678"/>
        <w:gridCol w:w="1276"/>
        <w:gridCol w:w="4110"/>
        <w:gridCol w:w="3119"/>
      </w:tblGrid>
      <w:tr w:rsidR="001C7C43" w:rsidRPr="001C7C43" w14:paraId="30231FEF" w14:textId="77777777" w:rsidTr="001C7C43">
        <w:tc>
          <w:tcPr>
            <w:tcW w:w="851" w:type="dxa"/>
          </w:tcPr>
          <w:p w14:paraId="6BAAE5AF" w14:textId="0FA9639D" w:rsidR="004A67A7" w:rsidRPr="001C7C43" w:rsidRDefault="004A67A7" w:rsidP="00DF0B37">
            <w:pPr>
              <w:pStyle w:val="ListParagraph"/>
              <w:ind w:left="0"/>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NPK</w:t>
            </w:r>
          </w:p>
        </w:tc>
        <w:tc>
          <w:tcPr>
            <w:tcW w:w="4678" w:type="dxa"/>
          </w:tcPr>
          <w:p w14:paraId="163A4DDB" w14:textId="77777777" w:rsidR="004A67A7" w:rsidRPr="001C7C43" w:rsidRDefault="004A67A7" w:rsidP="00DF0B37">
            <w:pPr>
              <w:pStyle w:val="ListParagraph"/>
              <w:ind w:left="0"/>
              <w:jc w:val="center"/>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Rezultatīvā rādītāja nosaukums</w:t>
            </w:r>
          </w:p>
        </w:tc>
        <w:tc>
          <w:tcPr>
            <w:tcW w:w="1276" w:type="dxa"/>
          </w:tcPr>
          <w:p w14:paraId="55C997F5" w14:textId="77777777" w:rsidR="004A67A7" w:rsidRPr="001C7C43" w:rsidRDefault="004A67A7" w:rsidP="00DF0B37">
            <w:pPr>
              <w:pStyle w:val="ListParagraph"/>
              <w:ind w:left="0"/>
              <w:jc w:val="center"/>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Kvalitātes līmeņa vērtējums punktos</w:t>
            </w:r>
          </w:p>
        </w:tc>
        <w:tc>
          <w:tcPr>
            <w:tcW w:w="4110" w:type="dxa"/>
          </w:tcPr>
          <w:p w14:paraId="31D78432" w14:textId="77777777" w:rsidR="004A67A7" w:rsidRPr="001C7C43" w:rsidRDefault="004A67A7" w:rsidP="00DF0B37">
            <w:pPr>
              <w:pStyle w:val="ListParagraph"/>
              <w:ind w:left="0"/>
              <w:jc w:val="center"/>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Stiprās puses</w:t>
            </w:r>
          </w:p>
        </w:tc>
        <w:tc>
          <w:tcPr>
            <w:tcW w:w="3119" w:type="dxa"/>
          </w:tcPr>
          <w:p w14:paraId="33F7451C" w14:textId="77777777" w:rsidR="004A67A7" w:rsidRPr="001C7C43" w:rsidRDefault="004A67A7" w:rsidP="00DF0B37">
            <w:pPr>
              <w:pStyle w:val="ListParagraph"/>
              <w:ind w:left="0"/>
              <w:jc w:val="center"/>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Turpmākās attīstības vajadzības</w:t>
            </w:r>
          </w:p>
        </w:tc>
      </w:tr>
      <w:tr w:rsidR="00E94FA0" w:rsidRPr="00EE0779" w14:paraId="1D8B93A4" w14:textId="77777777" w:rsidTr="001C7C43">
        <w:tc>
          <w:tcPr>
            <w:tcW w:w="851" w:type="dxa"/>
          </w:tcPr>
          <w:p w14:paraId="4E8CE8B8" w14:textId="77777777" w:rsidR="004A67A7" w:rsidRPr="008477FF" w:rsidRDefault="004A67A7" w:rsidP="00DF0B37">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RR1</w:t>
            </w:r>
          </w:p>
        </w:tc>
        <w:tc>
          <w:tcPr>
            <w:tcW w:w="4678" w:type="dxa"/>
          </w:tcPr>
          <w:p w14:paraId="0EC8ACF8" w14:textId="695F9898" w:rsidR="004A67A7" w:rsidRPr="004A67A7" w:rsidRDefault="004A67A7" w:rsidP="00DF0B37">
            <w:pPr>
              <w:pStyle w:val="ListParagraph"/>
              <w:ind w:left="0"/>
              <w:jc w:val="both"/>
              <w:rPr>
                <w:rFonts w:ascii="Times New Roman" w:eastAsia="Times New Roman" w:hAnsi="Times New Roman" w:cs="Times New Roman"/>
                <w:color w:val="414142"/>
                <w:sz w:val="24"/>
                <w:szCs w:val="24"/>
                <w:lang w:val="lv-LV"/>
              </w:rPr>
            </w:pPr>
            <w:r w:rsidRPr="004A67A7">
              <w:rPr>
                <w:rFonts w:ascii="Times New Roman" w:hAnsi="Times New Roman" w:cs="Times New Roman"/>
                <w:sz w:val="24"/>
                <w:szCs w:val="24"/>
                <w:lang w:val="lv-LV"/>
              </w:rPr>
              <w:t>Izglītības iestādes vadītāja sadarbības kvalitāte ar izglītības iestādes dibinātāju un/vai pašvaldību</w:t>
            </w:r>
            <w:r w:rsidR="00870F7B">
              <w:rPr>
                <w:rFonts w:ascii="Times New Roman" w:hAnsi="Times New Roman" w:cs="Times New Roman"/>
                <w:sz w:val="24"/>
                <w:szCs w:val="24"/>
                <w:lang w:val="lv-LV"/>
              </w:rPr>
              <w:t>.</w:t>
            </w:r>
          </w:p>
        </w:tc>
        <w:tc>
          <w:tcPr>
            <w:tcW w:w="1276" w:type="dxa"/>
          </w:tcPr>
          <w:p w14:paraId="43A05C91" w14:textId="3DAF9F32" w:rsidR="004A67A7" w:rsidRPr="008477FF" w:rsidRDefault="00870F7B" w:rsidP="00DF0B37">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4</w:t>
            </w:r>
          </w:p>
        </w:tc>
        <w:tc>
          <w:tcPr>
            <w:tcW w:w="4110" w:type="dxa"/>
          </w:tcPr>
          <w:p w14:paraId="7A0C0289" w14:textId="578DB556" w:rsidR="004A67A7" w:rsidRPr="001C7C43" w:rsidRDefault="00870F7B" w:rsidP="00DF0B37">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Regulāra semināru un sanāksmju apmeklēšana, aktīva iesaiste un pozitīva komunikācija.</w:t>
            </w:r>
          </w:p>
        </w:tc>
        <w:tc>
          <w:tcPr>
            <w:tcW w:w="3119" w:type="dxa"/>
          </w:tcPr>
          <w:p w14:paraId="39CA3622" w14:textId="6458AC43" w:rsidR="004A67A7" w:rsidRPr="001C7C43" w:rsidRDefault="00B3622A" w:rsidP="00DF0B37">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Turpināt meklēt veiksmīgas sadarbības formas un uzturēt labu komunikāciju.</w:t>
            </w:r>
          </w:p>
        </w:tc>
      </w:tr>
      <w:tr w:rsidR="00E94FA0" w:rsidRPr="00EE0779" w14:paraId="635847EA" w14:textId="77777777" w:rsidTr="001C7C43">
        <w:tc>
          <w:tcPr>
            <w:tcW w:w="851" w:type="dxa"/>
          </w:tcPr>
          <w:p w14:paraId="0EABB387" w14:textId="77777777" w:rsidR="004A67A7" w:rsidRPr="008477FF" w:rsidRDefault="004A67A7" w:rsidP="00DF0B37">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RR2</w:t>
            </w:r>
          </w:p>
        </w:tc>
        <w:tc>
          <w:tcPr>
            <w:tcW w:w="4678" w:type="dxa"/>
          </w:tcPr>
          <w:p w14:paraId="6C12F751" w14:textId="6ECD20EB" w:rsidR="004A67A7" w:rsidRPr="004A67A7" w:rsidRDefault="004A67A7" w:rsidP="00DF0B37">
            <w:pPr>
              <w:pStyle w:val="ListParagraph"/>
              <w:ind w:left="0"/>
              <w:jc w:val="both"/>
              <w:rPr>
                <w:rFonts w:ascii="Times New Roman" w:eastAsia="Times New Roman" w:hAnsi="Times New Roman" w:cs="Times New Roman"/>
                <w:color w:val="414142"/>
                <w:sz w:val="24"/>
                <w:szCs w:val="24"/>
                <w:lang w:val="lv-LV"/>
              </w:rPr>
            </w:pPr>
            <w:r w:rsidRPr="004A67A7">
              <w:rPr>
                <w:rFonts w:ascii="Times New Roman" w:hAnsi="Times New Roman" w:cs="Times New Roman"/>
                <w:sz w:val="24"/>
                <w:szCs w:val="24"/>
                <w:lang w:val="lv-LV"/>
              </w:rPr>
              <w:t>Izglītības iestādes vadītāja sadarbības kvalitāte ar vietējo kopienu un/vai nozares organizācijām</w:t>
            </w:r>
            <w:r w:rsidR="00690D61">
              <w:rPr>
                <w:rFonts w:ascii="Times New Roman" w:hAnsi="Times New Roman" w:cs="Times New Roman"/>
                <w:sz w:val="24"/>
                <w:szCs w:val="24"/>
                <w:lang w:val="lv-LV"/>
              </w:rPr>
              <w:t>.</w:t>
            </w:r>
          </w:p>
        </w:tc>
        <w:tc>
          <w:tcPr>
            <w:tcW w:w="1276" w:type="dxa"/>
          </w:tcPr>
          <w:p w14:paraId="2EA6BDE3" w14:textId="157B0F04" w:rsidR="004A67A7" w:rsidRPr="008477FF" w:rsidRDefault="00870F7B" w:rsidP="00DF0B37">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3</w:t>
            </w:r>
          </w:p>
        </w:tc>
        <w:tc>
          <w:tcPr>
            <w:tcW w:w="4110" w:type="dxa"/>
          </w:tcPr>
          <w:p w14:paraId="4DCF70D3" w14:textId="714AE2E9" w:rsidR="004A67A7" w:rsidRPr="001C7C43" w:rsidRDefault="00690D61" w:rsidP="00DF0B37">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Prasme izvēlēties sadarbības partnerus, konkrētu mērķu īstenošanai.</w:t>
            </w:r>
          </w:p>
        </w:tc>
        <w:tc>
          <w:tcPr>
            <w:tcW w:w="3119" w:type="dxa"/>
          </w:tcPr>
          <w:p w14:paraId="2A2833CF" w14:textId="77777777" w:rsidR="004A67A7" w:rsidRPr="001C7C43" w:rsidRDefault="004A67A7" w:rsidP="00DF0B37">
            <w:pPr>
              <w:pStyle w:val="ListParagraph"/>
              <w:ind w:left="0"/>
              <w:jc w:val="both"/>
              <w:rPr>
                <w:rFonts w:ascii="Times New Roman" w:eastAsia="Times New Roman" w:hAnsi="Times New Roman" w:cs="Times New Roman"/>
                <w:sz w:val="24"/>
                <w:szCs w:val="24"/>
                <w:lang w:val="lv-LV"/>
              </w:rPr>
            </w:pPr>
          </w:p>
        </w:tc>
      </w:tr>
      <w:tr w:rsidR="00E94FA0" w:rsidRPr="00EE0779" w14:paraId="66F96121" w14:textId="77777777" w:rsidTr="001C7C43">
        <w:tc>
          <w:tcPr>
            <w:tcW w:w="851" w:type="dxa"/>
          </w:tcPr>
          <w:p w14:paraId="4CCBD34B" w14:textId="77777777" w:rsidR="004A67A7" w:rsidRPr="008477FF" w:rsidRDefault="004A67A7" w:rsidP="00DF0B37">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RR3</w:t>
            </w:r>
          </w:p>
        </w:tc>
        <w:tc>
          <w:tcPr>
            <w:tcW w:w="4678" w:type="dxa"/>
          </w:tcPr>
          <w:p w14:paraId="4275C4AE" w14:textId="4E74C105" w:rsidR="004A67A7" w:rsidRPr="004A67A7" w:rsidRDefault="004A67A7" w:rsidP="00DF0B37">
            <w:pPr>
              <w:pStyle w:val="ListParagraph"/>
              <w:ind w:left="0"/>
              <w:jc w:val="both"/>
              <w:rPr>
                <w:rFonts w:ascii="Times New Roman" w:eastAsia="Times New Roman" w:hAnsi="Times New Roman" w:cs="Times New Roman"/>
                <w:color w:val="414142"/>
                <w:sz w:val="24"/>
                <w:szCs w:val="24"/>
                <w:lang w:val="lv-LV"/>
              </w:rPr>
            </w:pPr>
            <w:r w:rsidRPr="004A67A7">
              <w:rPr>
                <w:rFonts w:ascii="Times New Roman" w:hAnsi="Times New Roman" w:cs="Times New Roman"/>
                <w:sz w:val="24"/>
                <w:szCs w:val="24"/>
                <w:lang w:val="lv-LV"/>
              </w:rPr>
              <w:t>Izglītības iestādes vadītāja rīcība, veidojot izziņas un inovāciju organizācijas kultūru izglītības iestādē</w:t>
            </w:r>
            <w:r w:rsidR="00690D61">
              <w:rPr>
                <w:rFonts w:ascii="Times New Roman" w:hAnsi="Times New Roman" w:cs="Times New Roman"/>
                <w:sz w:val="24"/>
                <w:szCs w:val="24"/>
                <w:lang w:val="lv-LV"/>
              </w:rPr>
              <w:t>.</w:t>
            </w:r>
          </w:p>
        </w:tc>
        <w:tc>
          <w:tcPr>
            <w:tcW w:w="1276" w:type="dxa"/>
          </w:tcPr>
          <w:p w14:paraId="3B071849" w14:textId="5BEB059F" w:rsidR="004A67A7" w:rsidRPr="008477FF" w:rsidRDefault="00E94FA0" w:rsidP="00DF0B37">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3</w:t>
            </w:r>
          </w:p>
        </w:tc>
        <w:tc>
          <w:tcPr>
            <w:tcW w:w="4110" w:type="dxa"/>
          </w:tcPr>
          <w:p w14:paraId="1A3B7087" w14:textId="49F44FDB" w:rsidR="004A67A7" w:rsidRPr="001C7C43" w:rsidRDefault="00690D61" w:rsidP="00DF0B37">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Atbalstoša rīcība inovāciju un jauninājumu ieviešanā un pedagogu ideju uzklausīšanā un realizēšanā.</w:t>
            </w:r>
          </w:p>
        </w:tc>
        <w:tc>
          <w:tcPr>
            <w:tcW w:w="3119" w:type="dxa"/>
          </w:tcPr>
          <w:p w14:paraId="7558B3DF" w14:textId="77777777" w:rsidR="004A67A7" w:rsidRPr="001C7C43" w:rsidRDefault="004A67A7" w:rsidP="00DF0B37">
            <w:pPr>
              <w:pStyle w:val="ListParagraph"/>
              <w:ind w:left="0"/>
              <w:jc w:val="both"/>
              <w:rPr>
                <w:rFonts w:ascii="Times New Roman" w:eastAsia="Times New Roman" w:hAnsi="Times New Roman" w:cs="Times New Roman"/>
                <w:sz w:val="24"/>
                <w:szCs w:val="24"/>
                <w:lang w:val="lv-LV"/>
              </w:rPr>
            </w:pPr>
          </w:p>
        </w:tc>
      </w:tr>
      <w:tr w:rsidR="00E94FA0" w:rsidRPr="00EE0779" w14:paraId="29C34912" w14:textId="77777777" w:rsidTr="001C7C43">
        <w:tc>
          <w:tcPr>
            <w:tcW w:w="851" w:type="dxa"/>
          </w:tcPr>
          <w:p w14:paraId="08101738" w14:textId="77777777" w:rsidR="004A67A7" w:rsidRPr="008477FF" w:rsidRDefault="004A67A7" w:rsidP="00DF0B37">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RR4</w:t>
            </w:r>
          </w:p>
        </w:tc>
        <w:tc>
          <w:tcPr>
            <w:tcW w:w="4678" w:type="dxa"/>
          </w:tcPr>
          <w:p w14:paraId="6C5765DB" w14:textId="701DBB26" w:rsidR="004A67A7" w:rsidRPr="004A67A7" w:rsidRDefault="004A67A7" w:rsidP="00DF0B37">
            <w:pPr>
              <w:pStyle w:val="ListParagraph"/>
              <w:ind w:left="0"/>
              <w:jc w:val="both"/>
              <w:rPr>
                <w:rFonts w:ascii="Times New Roman" w:eastAsia="Times New Roman" w:hAnsi="Times New Roman" w:cs="Times New Roman"/>
                <w:color w:val="414142"/>
                <w:sz w:val="24"/>
                <w:szCs w:val="24"/>
                <w:lang w:val="lv-LV"/>
              </w:rPr>
            </w:pPr>
            <w:r w:rsidRPr="004A67A7">
              <w:rPr>
                <w:rFonts w:ascii="Times New Roman" w:hAnsi="Times New Roman" w:cs="Times New Roman"/>
                <w:sz w:val="24"/>
                <w:szCs w:val="24"/>
                <w:lang w:val="lv-LV"/>
              </w:rPr>
              <w:t>Izglītības iestādes vadītāja rīcība savstarpējās pieredzes apmaiņai un komanddarbam izglītības iestādē</w:t>
            </w:r>
            <w:r w:rsidR="00690D61">
              <w:rPr>
                <w:rFonts w:ascii="Times New Roman" w:hAnsi="Times New Roman" w:cs="Times New Roman"/>
                <w:sz w:val="24"/>
                <w:szCs w:val="24"/>
                <w:lang w:val="lv-LV"/>
              </w:rPr>
              <w:t>.</w:t>
            </w:r>
          </w:p>
        </w:tc>
        <w:tc>
          <w:tcPr>
            <w:tcW w:w="1276" w:type="dxa"/>
          </w:tcPr>
          <w:p w14:paraId="6FEB6A55" w14:textId="624389EA" w:rsidR="004A67A7" w:rsidRPr="008477FF" w:rsidRDefault="00E94FA0" w:rsidP="00DF0B37">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4</w:t>
            </w:r>
          </w:p>
        </w:tc>
        <w:tc>
          <w:tcPr>
            <w:tcW w:w="4110" w:type="dxa"/>
          </w:tcPr>
          <w:p w14:paraId="355B2EBF" w14:textId="656A37CC" w:rsidR="004A67A7" w:rsidRPr="001C7C43" w:rsidRDefault="00690D61" w:rsidP="00DF0B37">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 xml:space="preserve">Modernizēta operatīva savstarpējās komunikācijas uzturēšana, </w:t>
            </w:r>
            <w:r w:rsidR="00684FD3" w:rsidRPr="001C7C43">
              <w:rPr>
                <w:rFonts w:ascii="Times New Roman" w:eastAsia="Times New Roman" w:hAnsi="Times New Roman" w:cs="Times New Roman"/>
                <w:sz w:val="24"/>
                <w:szCs w:val="24"/>
                <w:lang w:val="lv-LV"/>
              </w:rPr>
              <w:t>regulāra administrācijas komandas sadarbība, īstermiņa mērķu noteikšana un pārraudzība.</w:t>
            </w:r>
          </w:p>
        </w:tc>
        <w:tc>
          <w:tcPr>
            <w:tcW w:w="3119" w:type="dxa"/>
          </w:tcPr>
          <w:p w14:paraId="061D3693" w14:textId="5A702E50" w:rsidR="004A67A7" w:rsidRPr="001C7C43" w:rsidRDefault="00B3622A" w:rsidP="00DF0B37">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Sekot līdzi laikam un iespējam, lai paātrinātu un vienkāršotu informācijas apriti.</w:t>
            </w:r>
          </w:p>
        </w:tc>
      </w:tr>
      <w:tr w:rsidR="00E94FA0" w:rsidRPr="00EE0779" w14:paraId="2686E74C" w14:textId="77777777" w:rsidTr="001C7C43">
        <w:tc>
          <w:tcPr>
            <w:tcW w:w="851" w:type="dxa"/>
          </w:tcPr>
          <w:p w14:paraId="054F9902" w14:textId="177AA393" w:rsidR="004A67A7" w:rsidRDefault="004A67A7" w:rsidP="00DF0B37">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RR5</w:t>
            </w:r>
          </w:p>
        </w:tc>
        <w:tc>
          <w:tcPr>
            <w:tcW w:w="4678" w:type="dxa"/>
          </w:tcPr>
          <w:p w14:paraId="59ADA78F" w14:textId="3FA194F2" w:rsidR="004A67A7" w:rsidRPr="004A67A7" w:rsidRDefault="004A67A7" w:rsidP="00DF0B37">
            <w:pPr>
              <w:pStyle w:val="ListParagraph"/>
              <w:ind w:left="0"/>
              <w:jc w:val="both"/>
              <w:rPr>
                <w:rFonts w:ascii="Times New Roman" w:hAnsi="Times New Roman" w:cs="Times New Roman"/>
                <w:sz w:val="24"/>
                <w:szCs w:val="24"/>
                <w:lang w:val="lv-LV"/>
              </w:rPr>
            </w:pPr>
            <w:r w:rsidRPr="004A67A7">
              <w:rPr>
                <w:rFonts w:ascii="Times New Roman" w:hAnsi="Times New Roman" w:cs="Times New Roman"/>
                <w:sz w:val="24"/>
                <w:szCs w:val="24"/>
                <w:lang w:val="lv-LV"/>
              </w:rPr>
              <w:t>Izglītības iestādes vadītāja sadarbības kvalitāte ar izglītojamo vecākiem</w:t>
            </w:r>
            <w:r w:rsidR="00690D61">
              <w:rPr>
                <w:rFonts w:ascii="Times New Roman" w:hAnsi="Times New Roman" w:cs="Times New Roman"/>
                <w:sz w:val="24"/>
                <w:szCs w:val="24"/>
                <w:lang w:val="lv-LV"/>
              </w:rPr>
              <w:t>.</w:t>
            </w:r>
          </w:p>
        </w:tc>
        <w:tc>
          <w:tcPr>
            <w:tcW w:w="1276" w:type="dxa"/>
          </w:tcPr>
          <w:p w14:paraId="7601FDE0" w14:textId="540EB817" w:rsidR="004A67A7" w:rsidRPr="001C7C43" w:rsidRDefault="00E94FA0" w:rsidP="00DF0B37">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4</w:t>
            </w:r>
          </w:p>
        </w:tc>
        <w:tc>
          <w:tcPr>
            <w:tcW w:w="4110" w:type="dxa"/>
          </w:tcPr>
          <w:p w14:paraId="45756DEA" w14:textId="31E27811" w:rsidR="004A67A7" w:rsidRPr="001C7C43" w:rsidRDefault="00684FD3" w:rsidP="00DF0B37">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Ilgstoša darba pieredze un cieņpilna attieksme pret vecākiem ļauj veidot komfortablu vidi.</w:t>
            </w:r>
          </w:p>
        </w:tc>
        <w:tc>
          <w:tcPr>
            <w:tcW w:w="3119" w:type="dxa"/>
          </w:tcPr>
          <w:p w14:paraId="45068772" w14:textId="77777777" w:rsidR="004A67A7" w:rsidRPr="008477FF" w:rsidRDefault="004A67A7" w:rsidP="00DF0B37">
            <w:pPr>
              <w:pStyle w:val="ListParagraph"/>
              <w:ind w:left="0"/>
              <w:jc w:val="both"/>
              <w:rPr>
                <w:rFonts w:ascii="Times New Roman" w:eastAsia="Times New Roman" w:hAnsi="Times New Roman" w:cs="Times New Roman"/>
                <w:color w:val="414142"/>
                <w:sz w:val="24"/>
                <w:szCs w:val="24"/>
                <w:lang w:val="lv-LV"/>
              </w:rPr>
            </w:pPr>
          </w:p>
        </w:tc>
      </w:tr>
      <w:tr w:rsidR="00E94FA0" w:rsidRPr="00EE0779" w14:paraId="5CD4950C" w14:textId="77777777" w:rsidTr="001C7C43">
        <w:tc>
          <w:tcPr>
            <w:tcW w:w="851" w:type="dxa"/>
          </w:tcPr>
          <w:p w14:paraId="19F533B0" w14:textId="4E3BCCE1" w:rsidR="004A67A7" w:rsidRDefault="004A67A7" w:rsidP="00DF0B37">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RR6</w:t>
            </w:r>
          </w:p>
        </w:tc>
        <w:tc>
          <w:tcPr>
            <w:tcW w:w="4678" w:type="dxa"/>
          </w:tcPr>
          <w:p w14:paraId="6ECCB8D5" w14:textId="34DBD05F" w:rsidR="004A67A7" w:rsidRPr="004A67A7" w:rsidRDefault="004A67A7" w:rsidP="00DF0B37">
            <w:pPr>
              <w:pStyle w:val="ListParagraph"/>
              <w:ind w:left="0"/>
              <w:jc w:val="both"/>
              <w:rPr>
                <w:rFonts w:ascii="Times New Roman" w:hAnsi="Times New Roman" w:cs="Times New Roman"/>
                <w:sz w:val="24"/>
                <w:szCs w:val="24"/>
                <w:lang w:val="lv-LV"/>
              </w:rPr>
            </w:pPr>
            <w:r w:rsidRPr="004A67A7">
              <w:rPr>
                <w:rFonts w:ascii="Times New Roman" w:hAnsi="Times New Roman" w:cs="Times New Roman"/>
                <w:sz w:val="24"/>
                <w:szCs w:val="24"/>
                <w:lang w:val="lv-LV"/>
              </w:rPr>
              <w:t>Izglītības iestādes vadītāja rīcība, nodrošinot izglītības iestādes padomes/konventa un izglītojamo pārstāvības institūcijas darbību</w:t>
            </w:r>
            <w:r w:rsidR="00690D61">
              <w:rPr>
                <w:rFonts w:ascii="Times New Roman" w:hAnsi="Times New Roman" w:cs="Times New Roman"/>
                <w:sz w:val="24"/>
                <w:szCs w:val="24"/>
                <w:lang w:val="lv-LV"/>
              </w:rPr>
              <w:t>.</w:t>
            </w:r>
          </w:p>
        </w:tc>
        <w:tc>
          <w:tcPr>
            <w:tcW w:w="1276" w:type="dxa"/>
          </w:tcPr>
          <w:p w14:paraId="3EDBB1AC" w14:textId="53B91B47" w:rsidR="004A67A7" w:rsidRPr="001C7C43" w:rsidRDefault="00E94FA0" w:rsidP="00DF0B37">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3</w:t>
            </w:r>
          </w:p>
        </w:tc>
        <w:tc>
          <w:tcPr>
            <w:tcW w:w="4110" w:type="dxa"/>
          </w:tcPr>
          <w:p w14:paraId="0D3BFBB7" w14:textId="2EE0B9F2" w:rsidR="004A67A7" w:rsidRPr="001C7C43" w:rsidRDefault="00684FD3" w:rsidP="00DF0B37">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 xml:space="preserve">Prasme </w:t>
            </w:r>
            <w:r w:rsidR="00B3622A" w:rsidRPr="001C7C43">
              <w:rPr>
                <w:rFonts w:ascii="Times New Roman" w:eastAsia="Times New Roman" w:hAnsi="Times New Roman" w:cs="Times New Roman"/>
                <w:sz w:val="24"/>
                <w:szCs w:val="24"/>
                <w:lang w:val="lv-LV"/>
              </w:rPr>
              <w:t xml:space="preserve">veiksmīgi </w:t>
            </w:r>
            <w:r w:rsidRPr="001C7C43">
              <w:rPr>
                <w:rFonts w:ascii="Times New Roman" w:eastAsia="Times New Roman" w:hAnsi="Times New Roman" w:cs="Times New Roman"/>
                <w:sz w:val="24"/>
                <w:szCs w:val="24"/>
                <w:lang w:val="lv-LV"/>
              </w:rPr>
              <w:t xml:space="preserve">piesaistīt </w:t>
            </w:r>
            <w:r w:rsidR="00B3622A" w:rsidRPr="001C7C43">
              <w:rPr>
                <w:rFonts w:ascii="Times New Roman" w:eastAsia="Times New Roman" w:hAnsi="Times New Roman" w:cs="Times New Roman"/>
                <w:sz w:val="24"/>
                <w:szCs w:val="24"/>
                <w:lang w:val="lv-LV"/>
              </w:rPr>
              <w:t>atbilstošus cilvēkresursus.</w:t>
            </w:r>
          </w:p>
        </w:tc>
        <w:tc>
          <w:tcPr>
            <w:tcW w:w="3119" w:type="dxa"/>
          </w:tcPr>
          <w:p w14:paraId="513441FE" w14:textId="77777777" w:rsidR="004A67A7" w:rsidRPr="008477FF" w:rsidRDefault="004A67A7" w:rsidP="00DF0B37">
            <w:pPr>
              <w:pStyle w:val="ListParagraph"/>
              <w:ind w:left="0"/>
              <w:jc w:val="both"/>
              <w:rPr>
                <w:rFonts w:ascii="Times New Roman" w:eastAsia="Times New Roman" w:hAnsi="Times New Roman" w:cs="Times New Roman"/>
                <w:color w:val="414142"/>
                <w:sz w:val="24"/>
                <w:szCs w:val="24"/>
                <w:lang w:val="lv-LV"/>
              </w:rPr>
            </w:pPr>
          </w:p>
        </w:tc>
      </w:tr>
    </w:tbl>
    <w:p w14:paraId="4FD2F918" w14:textId="77777777" w:rsidR="004A67A7" w:rsidRDefault="004A67A7" w:rsidP="004A67A7">
      <w:pPr>
        <w:spacing w:after="0" w:line="240" w:lineRule="auto"/>
        <w:jc w:val="both"/>
        <w:rPr>
          <w:rFonts w:ascii="Times New Roman" w:eastAsia="Times New Roman" w:hAnsi="Times New Roman" w:cs="Times New Roman"/>
          <w:color w:val="414142"/>
          <w:sz w:val="24"/>
          <w:szCs w:val="24"/>
          <w:lang w:val="lv-LV"/>
        </w:rPr>
      </w:pPr>
    </w:p>
    <w:p w14:paraId="7F9839F4" w14:textId="3461ADA0" w:rsidR="005B099B" w:rsidRPr="004A67A7" w:rsidRDefault="005B099B" w:rsidP="00EE111D">
      <w:pPr>
        <w:spacing w:after="0" w:line="240" w:lineRule="auto"/>
        <w:jc w:val="both"/>
        <w:rPr>
          <w:rFonts w:ascii="Times New Roman" w:hAnsi="Times New Roman" w:cs="Times New Roman"/>
          <w:sz w:val="24"/>
          <w:szCs w:val="24"/>
          <w:lang w:val="lv-LV"/>
        </w:rPr>
      </w:pPr>
    </w:p>
    <w:p w14:paraId="6B19E92A" w14:textId="443F3005" w:rsidR="005B099B" w:rsidRPr="00EE111D" w:rsidRDefault="005B099B" w:rsidP="001C7C43">
      <w:pPr>
        <w:pStyle w:val="ListParagraph"/>
        <w:numPr>
          <w:ilvl w:val="0"/>
          <w:numId w:val="7"/>
        </w:numPr>
        <w:spacing w:after="0" w:line="240" w:lineRule="auto"/>
        <w:jc w:val="both"/>
        <w:rPr>
          <w:rFonts w:ascii="Times New Roman" w:hAnsi="Times New Roman" w:cs="Times New Roman"/>
          <w:b/>
          <w:bCs/>
          <w:sz w:val="24"/>
          <w:szCs w:val="24"/>
          <w:lang w:val="lv-LV"/>
        </w:rPr>
      </w:pPr>
      <w:r w:rsidRPr="004A67A7">
        <w:rPr>
          <w:rFonts w:ascii="Times New Roman" w:hAnsi="Times New Roman" w:cs="Times New Roman"/>
          <w:b/>
          <w:bCs/>
          <w:sz w:val="24"/>
          <w:szCs w:val="24"/>
          <w:lang w:val="lv-LV"/>
        </w:rPr>
        <w:lastRenderedPageBreak/>
        <w:t>Kritērija “Pedagogu profesionālā kapacitāte” kvantitatīvais un kvalitatīvais izvērtējums</w:t>
      </w:r>
    </w:p>
    <w:p w14:paraId="2F48D921" w14:textId="63D51412" w:rsidR="00EE111D" w:rsidRPr="001C7C43" w:rsidRDefault="00410F11" w:rsidP="00410F11">
      <w:pPr>
        <w:spacing w:after="0" w:line="240" w:lineRule="auto"/>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Pašvērtēšanā izmantotā</w:t>
      </w:r>
      <w:r w:rsidR="00E52B13" w:rsidRPr="001C7C43">
        <w:rPr>
          <w:rFonts w:ascii="Times New Roman" w:eastAsia="Times New Roman" w:hAnsi="Times New Roman" w:cs="Times New Roman"/>
          <w:sz w:val="24"/>
          <w:szCs w:val="24"/>
          <w:lang w:val="lv-LV"/>
        </w:rPr>
        <w:t xml:space="preserve"> kvalitātes vērtēšanas metodes</w:t>
      </w:r>
      <w:r w:rsidRPr="001C7C43">
        <w:rPr>
          <w:rFonts w:ascii="Times New Roman" w:eastAsia="Times New Roman" w:hAnsi="Times New Roman" w:cs="Times New Roman"/>
          <w:sz w:val="24"/>
          <w:szCs w:val="24"/>
          <w:lang w:val="lv-LV"/>
        </w:rPr>
        <w:t>:</w:t>
      </w:r>
      <w:r w:rsidR="00E52B13" w:rsidRPr="001C7C43">
        <w:rPr>
          <w:rFonts w:ascii="Times New Roman" w:eastAsia="Times New Roman" w:hAnsi="Times New Roman" w:cs="Times New Roman"/>
          <w:sz w:val="24"/>
          <w:szCs w:val="24"/>
          <w:lang w:val="lv-LV"/>
        </w:rPr>
        <w:t xml:space="preserve"> dokumenu analīze, sarunas</w:t>
      </w:r>
      <w:r w:rsidRPr="001C7C43">
        <w:rPr>
          <w:rFonts w:ascii="Times New Roman" w:eastAsia="Times New Roman" w:hAnsi="Times New Roman" w:cs="Times New Roman"/>
          <w:sz w:val="24"/>
          <w:szCs w:val="24"/>
          <w:lang w:val="lv-LV"/>
        </w:rPr>
        <w:t xml:space="preserve"> </w:t>
      </w:r>
    </w:p>
    <w:p w14:paraId="47A5BEA8" w14:textId="54B42F4B" w:rsidR="00EE111D" w:rsidRPr="001C7C43" w:rsidRDefault="00EE111D" w:rsidP="00EE111D">
      <w:pPr>
        <w:spacing w:after="0" w:line="240" w:lineRule="auto"/>
        <w:jc w:val="both"/>
        <w:rPr>
          <w:rFonts w:ascii="Times New Roman" w:hAnsi="Times New Roman" w:cs="Times New Roman"/>
          <w:b/>
          <w:bCs/>
          <w:sz w:val="24"/>
          <w:szCs w:val="24"/>
          <w:lang w:val="lv-LV"/>
        </w:rPr>
      </w:pPr>
      <w:r w:rsidRPr="001C7C43">
        <w:rPr>
          <w:rFonts w:ascii="Times New Roman" w:eastAsia="Times New Roman" w:hAnsi="Times New Roman" w:cs="Times New Roman"/>
          <w:sz w:val="24"/>
          <w:szCs w:val="24"/>
          <w:lang w:val="lv-LV"/>
        </w:rPr>
        <w:t>Kritērija “pedagogu profesionālā kapacitāte” pašvērtēšanā iegūtais rezultāts atbilst kvalitāte</w:t>
      </w:r>
      <w:r w:rsidR="00E94FA0" w:rsidRPr="001C7C43">
        <w:rPr>
          <w:rFonts w:ascii="Times New Roman" w:eastAsia="Times New Roman" w:hAnsi="Times New Roman" w:cs="Times New Roman"/>
          <w:sz w:val="24"/>
          <w:szCs w:val="24"/>
          <w:lang w:val="lv-LV"/>
        </w:rPr>
        <w:t xml:space="preserve">s vērtējuma līmenim </w:t>
      </w:r>
      <w:r w:rsidR="00FD3CC4">
        <w:rPr>
          <w:rFonts w:ascii="Times New Roman" w:eastAsia="Times New Roman" w:hAnsi="Times New Roman" w:cs="Times New Roman"/>
          <w:sz w:val="24"/>
          <w:szCs w:val="24"/>
          <w:lang w:val="lv-LV"/>
        </w:rPr>
        <w:t>“</w:t>
      </w:r>
      <w:r w:rsidR="00E94FA0" w:rsidRPr="001C7C43">
        <w:rPr>
          <w:rFonts w:ascii="Times New Roman" w:eastAsia="Times New Roman" w:hAnsi="Times New Roman" w:cs="Times New Roman"/>
          <w:sz w:val="24"/>
          <w:szCs w:val="24"/>
          <w:lang w:val="lv-LV"/>
        </w:rPr>
        <w:t>ļoti labi</w:t>
      </w:r>
      <w:r w:rsidR="00FD3CC4">
        <w:rPr>
          <w:rFonts w:ascii="Times New Roman" w:eastAsia="Times New Roman" w:hAnsi="Times New Roman" w:cs="Times New Roman"/>
          <w:sz w:val="24"/>
          <w:szCs w:val="24"/>
          <w:lang w:val="lv-LV"/>
        </w:rPr>
        <w:t>”</w:t>
      </w:r>
      <w:r w:rsidRPr="001C7C43">
        <w:rPr>
          <w:rFonts w:ascii="Times New Roman" w:eastAsia="Times New Roman" w:hAnsi="Times New Roman" w:cs="Times New Roman"/>
          <w:sz w:val="24"/>
          <w:szCs w:val="24"/>
          <w:lang w:val="lv-LV"/>
        </w:rPr>
        <w:t>. To apliecina šāda informācija un dati:</w:t>
      </w:r>
    </w:p>
    <w:p w14:paraId="74C4EB0B" w14:textId="6FCCE656" w:rsidR="005879BF" w:rsidRPr="001C7C43" w:rsidRDefault="00570E55" w:rsidP="005879BF">
      <w:pPr>
        <w:pStyle w:val="ListParagraph"/>
        <w:numPr>
          <w:ilvl w:val="0"/>
          <w:numId w:val="20"/>
        </w:numPr>
        <w:spacing w:after="0" w:line="240" w:lineRule="auto"/>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Dokumentu analīze – iegūtā informācija no VIIS sistēmas</w:t>
      </w:r>
    </w:p>
    <w:p w14:paraId="417A0280" w14:textId="74257396" w:rsidR="005879BF" w:rsidRPr="001C7C43" w:rsidRDefault="00570E55" w:rsidP="005879BF">
      <w:pPr>
        <w:pStyle w:val="ListParagraph"/>
        <w:numPr>
          <w:ilvl w:val="0"/>
          <w:numId w:val="20"/>
        </w:numPr>
        <w:spacing w:after="0" w:line="240" w:lineRule="auto"/>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Sarun</w:t>
      </w:r>
      <w:r w:rsidR="00444F02">
        <w:rPr>
          <w:rFonts w:ascii="Times New Roman" w:eastAsia="Times New Roman" w:hAnsi="Times New Roman" w:cs="Times New Roman"/>
          <w:sz w:val="24"/>
          <w:szCs w:val="24"/>
          <w:lang w:val="lv-LV"/>
        </w:rPr>
        <w:t>as ar administrāciju</w:t>
      </w:r>
    </w:p>
    <w:tbl>
      <w:tblPr>
        <w:tblStyle w:val="TableGrid"/>
        <w:tblW w:w="14033" w:type="dxa"/>
        <w:tblInd w:w="-714" w:type="dxa"/>
        <w:tblLook w:val="04A0" w:firstRow="1" w:lastRow="0" w:firstColumn="1" w:lastColumn="0" w:noHBand="0" w:noVBand="1"/>
      </w:tblPr>
      <w:tblGrid>
        <w:gridCol w:w="851"/>
        <w:gridCol w:w="4678"/>
        <w:gridCol w:w="2410"/>
        <w:gridCol w:w="2409"/>
        <w:gridCol w:w="3685"/>
      </w:tblGrid>
      <w:tr w:rsidR="004A67A7" w14:paraId="7168A996" w14:textId="77777777" w:rsidTr="00DF0B37">
        <w:tc>
          <w:tcPr>
            <w:tcW w:w="851" w:type="dxa"/>
          </w:tcPr>
          <w:p w14:paraId="31724119" w14:textId="77777777" w:rsidR="004A67A7" w:rsidRDefault="004A67A7" w:rsidP="00DF0B37">
            <w:pPr>
              <w:pStyle w:val="ListParagraph"/>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NPK</w:t>
            </w:r>
          </w:p>
        </w:tc>
        <w:tc>
          <w:tcPr>
            <w:tcW w:w="4678" w:type="dxa"/>
          </w:tcPr>
          <w:p w14:paraId="07383015" w14:textId="77777777" w:rsidR="004A67A7" w:rsidRPr="001C7C43" w:rsidRDefault="004A67A7" w:rsidP="00DF0B37">
            <w:pPr>
              <w:pStyle w:val="ListParagraph"/>
              <w:ind w:left="0"/>
              <w:jc w:val="center"/>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Rezultatīvā rādītāja nosaukums</w:t>
            </w:r>
          </w:p>
        </w:tc>
        <w:tc>
          <w:tcPr>
            <w:tcW w:w="2410" w:type="dxa"/>
          </w:tcPr>
          <w:p w14:paraId="11993A7F" w14:textId="77777777" w:rsidR="004A67A7" w:rsidRPr="001C7C43" w:rsidRDefault="004A67A7" w:rsidP="00DF0B37">
            <w:pPr>
              <w:pStyle w:val="ListParagraph"/>
              <w:ind w:left="0"/>
              <w:jc w:val="center"/>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Kvalitātes līmeņa vērtējums punktos</w:t>
            </w:r>
          </w:p>
        </w:tc>
        <w:tc>
          <w:tcPr>
            <w:tcW w:w="2409" w:type="dxa"/>
          </w:tcPr>
          <w:p w14:paraId="3E65DBB3" w14:textId="77777777" w:rsidR="004A67A7" w:rsidRPr="001C7C43" w:rsidRDefault="004A67A7" w:rsidP="00DF0B37">
            <w:pPr>
              <w:pStyle w:val="ListParagraph"/>
              <w:ind w:left="0"/>
              <w:jc w:val="center"/>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Stiprās puses</w:t>
            </w:r>
          </w:p>
        </w:tc>
        <w:tc>
          <w:tcPr>
            <w:tcW w:w="3685" w:type="dxa"/>
          </w:tcPr>
          <w:p w14:paraId="64AA3964" w14:textId="77777777" w:rsidR="004A67A7" w:rsidRPr="001C7C43" w:rsidRDefault="004A67A7" w:rsidP="00DF0B37">
            <w:pPr>
              <w:pStyle w:val="ListParagraph"/>
              <w:ind w:left="0"/>
              <w:jc w:val="center"/>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Turpmākās attīstības vajadzības</w:t>
            </w:r>
          </w:p>
        </w:tc>
      </w:tr>
      <w:tr w:rsidR="004A67A7" w:rsidRPr="00EE0779" w14:paraId="745B4E27" w14:textId="77777777" w:rsidTr="00DF0B37">
        <w:tc>
          <w:tcPr>
            <w:tcW w:w="851" w:type="dxa"/>
          </w:tcPr>
          <w:p w14:paraId="573ECDC9" w14:textId="77777777" w:rsidR="004A67A7" w:rsidRPr="00595FDB" w:rsidRDefault="004A67A7" w:rsidP="00DF0B37">
            <w:pPr>
              <w:pStyle w:val="ListParagraph"/>
              <w:ind w:left="0"/>
              <w:jc w:val="both"/>
              <w:rPr>
                <w:rFonts w:ascii="Times New Roman" w:hAnsi="Times New Roman" w:cs="Times New Roman"/>
                <w:sz w:val="24"/>
                <w:szCs w:val="24"/>
                <w:lang w:val="lv-LV"/>
              </w:rPr>
            </w:pPr>
            <w:r w:rsidRPr="00595FDB">
              <w:rPr>
                <w:rFonts w:ascii="Times New Roman" w:hAnsi="Times New Roman" w:cs="Times New Roman"/>
                <w:sz w:val="24"/>
                <w:szCs w:val="24"/>
                <w:lang w:val="lv-LV"/>
              </w:rPr>
              <w:t>RR1</w:t>
            </w:r>
          </w:p>
        </w:tc>
        <w:tc>
          <w:tcPr>
            <w:tcW w:w="4678" w:type="dxa"/>
          </w:tcPr>
          <w:p w14:paraId="1F69803F" w14:textId="59B0142E" w:rsidR="004A67A7" w:rsidRPr="001C7C43" w:rsidRDefault="005879BF" w:rsidP="00DF0B37">
            <w:pPr>
              <w:pStyle w:val="ListParagraph"/>
              <w:ind w:left="0"/>
              <w:jc w:val="both"/>
              <w:rPr>
                <w:rFonts w:ascii="Times New Roman" w:eastAsia="Times New Roman" w:hAnsi="Times New Roman" w:cs="Times New Roman"/>
                <w:sz w:val="24"/>
                <w:szCs w:val="24"/>
                <w:lang w:val="lv-LV"/>
              </w:rPr>
            </w:pPr>
            <w:r w:rsidRPr="001C7C43">
              <w:rPr>
                <w:rFonts w:ascii="Times New Roman" w:hAnsi="Times New Roman" w:cs="Times New Roman"/>
                <w:sz w:val="24"/>
                <w:szCs w:val="24"/>
                <w:lang w:val="lv-LV"/>
              </w:rPr>
              <w:t>Pedagogiem nepieciešamās izglītības un profesionālās kvalifikācijas atbilstība normatīvajos aktos noteiktajām prasībām</w:t>
            </w:r>
            <w:r w:rsidR="001350E3" w:rsidRPr="001C7C43">
              <w:rPr>
                <w:rFonts w:ascii="Times New Roman" w:hAnsi="Times New Roman" w:cs="Times New Roman"/>
                <w:sz w:val="24"/>
                <w:szCs w:val="24"/>
                <w:lang w:val="lv-LV"/>
              </w:rPr>
              <w:t>.</w:t>
            </w:r>
          </w:p>
        </w:tc>
        <w:tc>
          <w:tcPr>
            <w:tcW w:w="2410" w:type="dxa"/>
          </w:tcPr>
          <w:p w14:paraId="2D69BDC4" w14:textId="734DD4C5" w:rsidR="004A67A7" w:rsidRPr="001C7C43" w:rsidRDefault="00570E55" w:rsidP="00DF0B37">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4</w:t>
            </w:r>
          </w:p>
        </w:tc>
        <w:tc>
          <w:tcPr>
            <w:tcW w:w="2409" w:type="dxa"/>
          </w:tcPr>
          <w:p w14:paraId="4CA1C99D" w14:textId="53AC6BBF" w:rsidR="00B06195" w:rsidRPr="001C7C43" w:rsidRDefault="00B06195" w:rsidP="00DF0B37">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Visiem skolas pedagogiem ir normatīvajos aktos noteiktajām prasībām atbilstošā kvalifikācija.</w:t>
            </w:r>
          </w:p>
        </w:tc>
        <w:tc>
          <w:tcPr>
            <w:tcW w:w="3685" w:type="dxa"/>
          </w:tcPr>
          <w:p w14:paraId="75C07BD3" w14:textId="15133A7D" w:rsidR="004A67A7" w:rsidRPr="001C7C43" w:rsidRDefault="00844498" w:rsidP="00DF0B37">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Turpināt sekot aktualitātēm un izmaiņām normatīvajos aktos, kas saistīti ar pedagogiem nepieciešamo izglītību un profesionālās kvalifikācijas prasībām</w:t>
            </w:r>
          </w:p>
        </w:tc>
      </w:tr>
      <w:tr w:rsidR="004A67A7" w:rsidRPr="00EE0779" w14:paraId="6D6CFDBA" w14:textId="77777777" w:rsidTr="00DF0B37">
        <w:tc>
          <w:tcPr>
            <w:tcW w:w="851" w:type="dxa"/>
          </w:tcPr>
          <w:p w14:paraId="6DD21BC9" w14:textId="77777777" w:rsidR="004A67A7" w:rsidRPr="00595FDB" w:rsidRDefault="004A67A7" w:rsidP="00DF0B37">
            <w:pPr>
              <w:pStyle w:val="ListParagraph"/>
              <w:ind w:left="0"/>
              <w:jc w:val="both"/>
              <w:rPr>
                <w:rFonts w:ascii="Times New Roman" w:hAnsi="Times New Roman" w:cs="Times New Roman"/>
                <w:sz w:val="24"/>
                <w:szCs w:val="24"/>
                <w:lang w:val="lv-LV"/>
              </w:rPr>
            </w:pPr>
            <w:r w:rsidRPr="00595FDB">
              <w:rPr>
                <w:rFonts w:ascii="Times New Roman" w:hAnsi="Times New Roman" w:cs="Times New Roman"/>
                <w:sz w:val="24"/>
                <w:szCs w:val="24"/>
                <w:lang w:val="lv-LV"/>
              </w:rPr>
              <w:t>RR2</w:t>
            </w:r>
          </w:p>
        </w:tc>
        <w:tc>
          <w:tcPr>
            <w:tcW w:w="4678" w:type="dxa"/>
          </w:tcPr>
          <w:p w14:paraId="3080E455" w14:textId="530321A5" w:rsidR="004A67A7" w:rsidRPr="001C7C43" w:rsidRDefault="005879BF" w:rsidP="00DF0B37">
            <w:pPr>
              <w:pStyle w:val="ListParagraph"/>
              <w:ind w:left="0"/>
              <w:jc w:val="both"/>
              <w:rPr>
                <w:rFonts w:ascii="Times New Roman" w:eastAsia="Times New Roman" w:hAnsi="Times New Roman" w:cs="Times New Roman"/>
                <w:sz w:val="24"/>
                <w:szCs w:val="24"/>
                <w:lang w:val="lv-LV"/>
              </w:rPr>
            </w:pPr>
            <w:r w:rsidRPr="001C7C43">
              <w:rPr>
                <w:rFonts w:ascii="Times New Roman" w:hAnsi="Times New Roman" w:cs="Times New Roman"/>
                <w:sz w:val="24"/>
                <w:szCs w:val="24"/>
                <w:lang w:val="lv-LV"/>
              </w:rPr>
              <w:t>Pedagogiem nepieciešamās profesionālās kompetences pilnveides atbilstība normatīvajos aktos noteiktajām prasībām</w:t>
            </w:r>
            <w:r w:rsidR="001350E3" w:rsidRPr="001C7C43">
              <w:rPr>
                <w:rFonts w:ascii="Times New Roman" w:hAnsi="Times New Roman" w:cs="Times New Roman"/>
                <w:sz w:val="24"/>
                <w:szCs w:val="24"/>
                <w:lang w:val="lv-LV"/>
              </w:rPr>
              <w:t>.</w:t>
            </w:r>
          </w:p>
        </w:tc>
        <w:tc>
          <w:tcPr>
            <w:tcW w:w="2410" w:type="dxa"/>
          </w:tcPr>
          <w:p w14:paraId="5BC46386" w14:textId="0BE88A5F" w:rsidR="004A67A7" w:rsidRPr="001C7C43" w:rsidRDefault="00570E55" w:rsidP="00DF0B37">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4</w:t>
            </w:r>
          </w:p>
        </w:tc>
        <w:tc>
          <w:tcPr>
            <w:tcW w:w="2409" w:type="dxa"/>
          </w:tcPr>
          <w:p w14:paraId="182AF2EF" w14:textId="364455E4" w:rsidR="004A67A7" w:rsidRPr="001C7C43" w:rsidRDefault="00566C37" w:rsidP="00DF0B37">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Pārsvara visi skolas pedagogi ir izpildījuši un pārsnieguši normatīvajos aktos noteiktās prasības.</w:t>
            </w:r>
          </w:p>
        </w:tc>
        <w:tc>
          <w:tcPr>
            <w:tcW w:w="3685" w:type="dxa"/>
          </w:tcPr>
          <w:p w14:paraId="42B679D7" w14:textId="77777777" w:rsidR="004A67A7" w:rsidRPr="001C7C43" w:rsidRDefault="004A67A7" w:rsidP="00DF0B37">
            <w:pPr>
              <w:pStyle w:val="ListParagraph"/>
              <w:ind w:left="0"/>
              <w:jc w:val="both"/>
              <w:rPr>
                <w:rFonts w:ascii="Times New Roman" w:eastAsia="Times New Roman" w:hAnsi="Times New Roman" w:cs="Times New Roman"/>
                <w:sz w:val="24"/>
                <w:szCs w:val="24"/>
                <w:lang w:val="lv-LV"/>
              </w:rPr>
            </w:pPr>
          </w:p>
        </w:tc>
      </w:tr>
      <w:tr w:rsidR="004A67A7" w:rsidRPr="00EE0779" w14:paraId="487FDA40" w14:textId="77777777" w:rsidTr="00DF0B37">
        <w:tc>
          <w:tcPr>
            <w:tcW w:w="851" w:type="dxa"/>
          </w:tcPr>
          <w:p w14:paraId="094EB37F" w14:textId="77777777" w:rsidR="004A67A7" w:rsidRPr="00595FDB" w:rsidRDefault="004A67A7" w:rsidP="00DF0B37">
            <w:pPr>
              <w:pStyle w:val="ListParagraph"/>
              <w:ind w:left="0"/>
              <w:jc w:val="both"/>
              <w:rPr>
                <w:rFonts w:ascii="Times New Roman" w:hAnsi="Times New Roman" w:cs="Times New Roman"/>
                <w:sz w:val="24"/>
                <w:szCs w:val="24"/>
                <w:lang w:val="lv-LV"/>
              </w:rPr>
            </w:pPr>
            <w:r w:rsidRPr="00595FDB">
              <w:rPr>
                <w:rFonts w:ascii="Times New Roman" w:hAnsi="Times New Roman" w:cs="Times New Roman"/>
                <w:sz w:val="24"/>
                <w:szCs w:val="24"/>
                <w:lang w:val="lv-LV"/>
              </w:rPr>
              <w:t>RR3</w:t>
            </w:r>
          </w:p>
        </w:tc>
        <w:tc>
          <w:tcPr>
            <w:tcW w:w="4678" w:type="dxa"/>
          </w:tcPr>
          <w:p w14:paraId="2B48CA68" w14:textId="3A2E973A" w:rsidR="004A67A7" w:rsidRPr="001C7C43" w:rsidRDefault="00595FDB" w:rsidP="00DF0B37">
            <w:pPr>
              <w:pStyle w:val="ListParagraph"/>
              <w:ind w:left="0"/>
              <w:jc w:val="both"/>
              <w:rPr>
                <w:rFonts w:ascii="Times New Roman" w:eastAsia="Times New Roman" w:hAnsi="Times New Roman" w:cs="Times New Roman"/>
                <w:sz w:val="24"/>
                <w:szCs w:val="24"/>
                <w:lang w:val="lv-LV"/>
              </w:rPr>
            </w:pPr>
            <w:r w:rsidRPr="001C7C43">
              <w:rPr>
                <w:rFonts w:ascii="Times New Roman" w:hAnsi="Times New Roman" w:cs="Times New Roman"/>
                <w:sz w:val="24"/>
                <w:szCs w:val="24"/>
                <w:lang w:val="lv-LV"/>
              </w:rPr>
              <w:t>Pedagog</w:t>
            </w:r>
            <w:r w:rsidR="005879BF" w:rsidRPr="001C7C43">
              <w:rPr>
                <w:rFonts w:ascii="Times New Roman" w:hAnsi="Times New Roman" w:cs="Times New Roman"/>
                <w:sz w:val="24"/>
                <w:szCs w:val="24"/>
                <w:lang w:val="lv-LV"/>
              </w:rPr>
              <w:t>u noslodze un profesionālās kvalitātes novērtēšanas kārtība izglītības iestādē</w:t>
            </w:r>
            <w:r w:rsidR="001350E3" w:rsidRPr="001C7C43">
              <w:rPr>
                <w:rFonts w:ascii="Times New Roman" w:hAnsi="Times New Roman" w:cs="Times New Roman"/>
                <w:sz w:val="24"/>
                <w:szCs w:val="24"/>
                <w:lang w:val="lv-LV"/>
              </w:rPr>
              <w:t>.</w:t>
            </w:r>
          </w:p>
        </w:tc>
        <w:tc>
          <w:tcPr>
            <w:tcW w:w="2410" w:type="dxa"/>
          </w:tcPr>
          <w:p w14:paraId="2289C542" w14:textId="73111B47" w:rsidR="004A67A7" w:rsidRPr="001C7C43" w:rsidRDefault="00570E55" w:rsidP="00DF0B37">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4</w:t>
            </w:r>
          </w:p>
        </w:tc>
        <w:tc>
          <w:tcPr>
            <w:tcW w:w="2409" w:type="dxa"/>
          </w:tcPr>
          <w:p w14:paraId="409F65E9" w14:textId="77777777" w:rsidR="004A67A7" w:rsidRPr="001C7C43" w:rsidRDefault="00B06195" w:rsidP="00DF0B37">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Administrācijas individuālas sarunas ar pedagogiem par noslodzi.</w:t>
            </w:r>
          </w:p>
          <w:p w14:paraId="1A6147C6" w14:textId="098627B7" w:rsidR="00B06195" w:rsidRPr="001C7C43" w:rsidRDefault="00B06195" w:rsidP="00DF0B37">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Regulāra savstarpēja stundu vērošana.</w:t>
            </w:r>
          </w:p>
        </w:tc>
        <w:tc>
          <w:tcPr>
            <w:tcW w:w="3685" w:type="dxa"/>
          </w:tcPr>
          <w:p w14:paraId="210B45C2" w14:textId="77777777" w:rsidR="004A67A7" w:rsidRPr="001C7C43" w:rsidRDefault="004A67A7" w:rsidP="00DF0B37">
            <w:pPr>
              <w:pStyle w:val="ListParagraph"/>
              <w:ind w:left="0"/>
              <w:jc w:val="both"/>
              <w:rPr>
                <w:rFonts w:ascii="Times New Roman" w:eastAsia="Times New Roman" w:hAnsi="Times New Roman" w:cs="Times New Roman"/>
                <w:sz w:val="24"/>
                <w:szCs w:val="24"/>
                <w:lang w:val="lv-LV"/>
              </w:rPr>
            </w:pPr>
          </w:p>
        </w:tc>
      </w:tr>
      <w:tr w:rsidR="004A67A7" w:rsidRPr="00EE0779" w14:paraId="66969D12" w14:textId="77777777" w:rsidTr="00DF0B37">
        <w:tc>
          <w:tcPr>
            <w:tcW w:w="851" w:type="dxa"/>
          </w:tcPr>
          <w:p w14:paraId="6BE49A9F" w14:textId="77777777" w:rsidR="004A67A7" w:rsidRPr="00595FDB" w:rsidRDefault="004A67A7" w:rsidP="00DF0B37">
            <w:pPr>
              <w:pStyle w:val="ListParagraph"/>
              <w:ind w:left="0"/>
              <w:jc w:val="both"/>
              <w:rPr>
                <w:rFonts w:ascii="Times New Roman" w:hAnsi="Times New Roman" w:cs="Times New Roman"/>
                <w:sz w:val="24"/>
                <w:szCs w:val="24"/>
                <w:lang w:val="lv-LV"/>
              </w:rPr>
            </w:pPr>
            <w:r w:rsidRPr="00595FDB">
              <w:rPr>
                <w:rFonts w:ascii="Times New Roman" w:hAnsi="Times New Roman" w:cs="Times New Roman"/>
                <w:sz w:val="24"/>
                <w:szCs w:val="24"/>
                <w:lang w:val="lv-LV"/>
              </w:rPr>
              <w:t>RR4</w:t>
            </w:r>
          </w:p>
        </w:tc>
        <w:tc>
          <w:tcPr>
            <w:tcW w:w="4678" w:type="dxa"/>
          </w:tcPr>
          <w:p w14:paraId="3C0CA9A4" w14:textId="286C4F35" w:rsidR="004A67A7" w:rsidRPr="001C7C43" w:rsidRDefault="005879BF" w:rsidP="00DF0B37">
            <w:pPr>
              <w:pStyle w:val="ListParagraph"/>
              <w:ind w:left="0"/>
              <w:jc w:val="both"/>
              <w:rPr>
                <w:rFonts w:ascii="Times New Roman" w:eastAsia="Times New Roman" w:hAnsi="Times New Roman" w:cs="Times New Roman"/>
                <w:sz w:val="24"/>
                <w:szCs w:val="24"/>
                <w:lang w:val="lv-LV"/>
              </w:rPr>
            </w:pPr>
            <w:r w:rsidRPr="001C7C43">
              <w:rPr>
                <w:rFonts w:ascii="Times New Roman" w:hAnsi="Times New Roman" w:cs="Times New Roman"/>
                <w:sz w:val="24"/>
                <w:szCs w:val="24"/>
                <w:lang w:val="lv-LV"/>
              </w:rPr>
              <w:t>Pedagogu profesionālās darbības pilnveides sistēma izglītības iestādē</w:t>
            </w:r>
            <w:r w:rsidR="001350E3" w:rsidRPr="001C7C43">
              <w:rPr>
                <w:rFonts w:ascii="Times New Roman" w:hAnsi="Times New Roman" w:cs="Times New Roman"/>
                <w:sz w:val="24"/>
                <w:szCs w:val="24"/>
                <w:lang w:val="lv-LV"/>
              </w:rPr>
              <w:t>.</w:t>
            </w:r>
          </w:p>
        </w:tc>
        <w:tc>
          <w:tcPr>
            <w:tcW w:w="2410" w:type="dxa"/>
          </w:tcPr>
          <w:p w14:paraId="4CD4D75D" w14:textId="7250588B" w:rsidR="004A67A7" w:rsidRPr="001C7C43" w:rsidRDefault="00570E55" w:rsidP="00DF0B37">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4</w:t>
            </w:r>
          </w:p>
        </w:tc>
        <w:tc>
          <w:tcPr>
            <w:tcW w:w="2409" w:type="dxa"/>
          </w:tcPr>
          <w:p w14:paraId="1C56DC03" w14:textId="58B1355E" w:rsidR="004A67A7" w:rsidRPr="001C7C43" w:rsidRDefault="00566C37" w:rsidP="00DF0B37">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Savlaicīga un plānota pedagogu tālākizglītība.</w:t>
            </w:r>
          </w:p>
        </w:tc>
        <w:tc>
          <w:tcPr>
            <w:tcW w:w="3685" w:type="dxa"/>
          </w:tcPr>
          <w:p w14:paraId="4B430EAB" w14:textId="2FAA136B" w:rsidR="004A67A7" w:rsidRPr="001C7C43" w:rsidRDefault="00844498" w:rsidP="00DF0B37">
            <w:pPr>
              <w:pStyle w:val="ListParagraph"/>
              <w:ind w:left="0"/>
              <w:jc w:val="both"/>
              <w:rPr>
                <w:rFonts w:ascii="Times New Roman" w:eastAsia="Times New Roman" w:hAnsi="Times New Roman" w:cs="Times New Roman"/>
                <w:sz w:val="24"/>
                <w:szCs w:val="24"/>
                <w:lang w:val="lv-LV"/>
              </w:rPr>
            </w:pPr>
            <w:r w:rsidRPr="001C7C43">
              <w:rPr>
                <w:rFonts w:ascii="Times New Roman" w:eastAsia="Times New Roman" w:hAnsi="Times New Roman" w:cs="Times New Roman"/>
                <w:sz w:val="24"/>
                <w:szCs w:val="24"/>
                <w:lang w:val="lv-LV"/>
              </w:rPr>
              <w:t>Turpināt pilnveidot pedagogu profesionālās darbības pilnveides sistēmu skolā</w:t>
            </w:r>
          </w:p>
        </w:tc>
      </w:tr>
    </w:tbl>
    <w:p w14:paraId="703066AA" w14:textId="118A254B" w:rsidR="00FD3CC4" w:rsidRDefault="00FD3CC4" w:rsidP="004A67A7">
      <w:pPr>
        <w:jc w:val="both"/>
        <w:rPr>
          <w:rFonts w:ascii="Times New Roman" w:hAnsi="Times New Roman" w:cs="Times New Roman"/>
          <w:sz w:val="24"/>
          <w:szCs w:val="24"/>
          <w:lang w:val="lv-LV"/>
        </w:rPr>
      </w:pPr>
    </w:p>
    <w:p w14:paraId="69C04E56" w14:textId="766CACBF" w:rsidR="005B099B" w:rsidRPr="004A67A7" w:rsidRDefault="00FD3CC4" w:rsidP="00FD3CC4">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5A75ECE9" w14:textId="1A5F75D8" w:rsidR="005B099B" w:rsidRDefault="005B099B" w:rsidP="00FD3CC4">
      <w:pPr>
        <w:pStyle w:val="ListParagraph"/>
        <w:numPr>
          <w:ilvl w:val="0"/>
          <w:numId w:val="7"/>
        </w:numPr>
        <w:spacing w:after="0" w:line="240" w:lineRule="auto"/>
        <w:jc w:val="both"/>
        <w:rPr>
          <w:rFonts w:ascii="Times New Roman" w:hAnsi="Times New Roman" w:cs="Times New Roman"/>
          <w:b/>
          <w:bCs/>
          <w:sz w:val="28"/>
          <w:szCs w:val="28"/>
          <w:lang w:val="lv-LV"/>
        </w:rPr>
      </w:pPr>
      <w:r w:rsidRPr="00FD3CC4">
        <w:rPr>
          <w:rFonts w:ascii="Times New Roman" w:hAnsi="Times New Roman" w:cs="Times New Roman"/>
          <w:b/>
          <w:bCs/>
          <w:sz w:val="28"/>
          <w:szCs w:val="28"/>
          <w:lang w:val="lv-LV"/>
        </w:rPr>
        <w:lastRenderedPageBreak/>
        <w:t>Informācija par izglītības iestādes</w:t>
      </w:r>
      <w:r w:rsidR="005C3375" w:rsidRPr="00FD3CC4">
        <w:rPr>
          <w:rFonts w:ascii="Times New Roman" w:hAnsi="Times New Roman" w:cs="Times New Roman"/>
          <w:b/>
          <w:bCs/>
          <w:sz w:val="28"/>
          <w:szCs w:val="28"/>
          <w:lang w:val="lv-LV"/>
        </w:rPr>
        <w:t>, izglītības programmu akreditācijā un izglītības iestādes</w:t>
      </w:r>
      <w:r w:rsidRPr="00FD3CC4">
        <w:rPr>
          <w:rFonts w:ascii="Times New Roman" w:hAnsi="Times New Roman" w:cs="Times New Roman"/>
          <w:b/>
          <w:bCs/>
          <w:sz w:val="28"/>
          <w:szCs w:val="28"/>
          <w:lang w:val="lv-LV"/>
        </w:rPr>
        <w:t xml:space="preserve"> vadītāja </w:t>
      </w:r>
      <w:r w:rsidR="005C3375" w:rsidRPr="00FD3CC4">
        <w:rPr>
          <w:rFonts w:ascii="Times New Roman" w:hAnsi="Times New Roman" w:cs="Times New Roman"/>
          <w:b/>
          <w:bCs/>
          <w:sz w:val="28"/>
          <w:szCs w:val="28"/>
          <w:lang w:val="lv-LV"/>
        </w:rPr>
        <w:t xml:space="preserve">profesionālās darbības </w:t>
      </w:r>
      <w:r w:rsidRPr="00FD3CC4">
        <w:rPr>
          <w:rFonts w:ascii="Times New Roman" w:hAnsi="Times New Roman" w:cs="Times New Roman"/>
          <w:b/>
          <w:bCs/>
          <w:sz w:val="28"/>
          <w:szCs w:val="28"/>
          <w:lang w:val="lv-LV"/>
        </w:rPr>
        <w:t>novērtēšanā norādīto uzdevumu izpildi (</w:t>
      </w:r>
      <w:r w:rsidR="005C3375" w:rsidRPr="00FD3CC4">
        <w:rPr>
          <w:rFonts w:ascii="Times New Roman" w:hAnsi="Times New Roman" w:cs="Times New Roman"/>
          <w:b/>
          <w:bCs/>
          <w:sz w:val="28"/>
          <w:szCs w:val="28"/>
          <w:lang w:val="lv-LV"/>
        </w:rPr>
        <w:t>2019./2020.māc.g., 2020./2021.māc.g.</w:t>
      </w:r>
      <w:r w:rsidRPr="00FD3CC4">
        <w:rPr>
          <w:rFonts w:ascii="Times New Roman" w:hAnsi="Times New Roman" w:cs="Times New Roman"/>
          <w:b/>
          <w:bCs/>
          <w:sz w:val="28"/>
          <w:szCs w:val="28"/>
          <w:lang w:val="lv-LV"/>
        </w:rPr>
        <w:t>)</w:t>
      </w:r>
    </w:p>
    <w:p w14:paraId="5B389424" w14:textId="77777777" w:rsidR="00FD3CC4" w:rsidRPr="00FD3CC4" w:rsidRDefault="00FD3CC4" w:rsidP="00FD3CC4">
      <w:pPr>
        <w:pStyle w:val="ListParagraph"/>
        <w:spacing w:after="0" w:line="240" w:lineRule="auto"/>
        <w:jc w:val="both"/>
        <w:rPr>
          <w:rFonts w:ascii="Times New Roman" w:hAnsi="Times New Roman" w:cs="Times New Roman"/>
          <w:b/>
          <w:bCs/>
          <w:sz w:val="28"/>
          <w:szCs w:val="28"/>
          <w:lang w:val="lv-LV"/>
        </w:rPr>
      </w:pPr>
    </w:p>
    <w:p w14:paraId="16FC09A1" w14:textId="77777777" w:rsidR="00BD389F" w:rsidRPr="00FD3CC4" w:rsidRDefault="00BD389F" w:rsidP="00FD3CC4">
      <w:pPr>
        <w:pStyle w:val="ListParagraph"/>
        <w:jc w:val="center"/>
        <w:rPr>
          <w:rFonts w:ascii="Times New Roman" w:hAnsi="Times New Roman" w:cs="Times New Roman"/>
          <w:b/>
          <w:sz w:val="24"/>
          <w:szCs w:val="24"/>
        </w:rPr>
      </w:pPr>
      <w:r w:rsidRPr="00FD3CC4">
        <w:rPr>
          <w:rFonts w:ascii="Times New Roman" w:hAnsi="Times New Roman" w:cs="Times New Roman"/>
          <w:b/>
          <w:sz w:val="24"/>
          <w:szCs w:val="24"/>
        </w:rPr>
        <w:t>IKVD ekspertu komisijas ieteikumu skolas darbības/izglītības programmu uzlabošanai</w:t>
      </w:r>
    </w:p>
    <w:p w14:paraId="5E0A2CD2" w14:textId="1B9CF3B6" w:rsidR="00BD389F" w:rsidRPr="00FD3CC4" w:rsidRDefault="00BD389F" w:rsidP="00FD3CC4">
      <w:pPr>
        <w:pStyle w:val="ListParagraph"/>
        <w:jc w:val="center"/>
        <w:rPr>
          <w:rFonts w:ascii="Times New Roman" w:hAnsi="Times New Roman" w:cs="Times New Roman"/>
          <w:b/>
          <w:sz w:val="24"/>
          <w:szCs w:val="24"/>
        </w:rPr>
      </w:pPr>
      <w:r w:rsidRPr="00FD3CC4">
        <w:rPr>
          <w:rFonts w:ascii="Times New Roman" w:hAnsi="Times New Roman" w:cs="Times New Roman"/>
          <w:b/>
          <w:sz w:val="24"/>
          <w:szCs w:val="24"/>
        </w:rPr>
        <w:t xml:space="preserve">realizēšanas plāns no 2018. līdz 2024. </w:t>
      </w:r>
      <w:r w:rsidR="00E22108" w:rsidRPr="00FD3CC4">
        <w:rPr>
          <w:rFonts w:ascii="Times New Roman" w:hAnsi="Times New Roman" w:cs="Times New Roman"/>
          <w:b/>
          <w:sz w:val="24"/>
          <w:szCs w:val="24"/>
        </w:rPr>
        <w:t>g</w:t>
      </w:r>
      <w:r w:rsidRPr="00FD3CC4">
        <w:rPr>
          <w:rFonts w:ascii="Times New Roman" w:hAnsi="Times New Roman" w:cs="Times New Roman"/>
          <w:b/>
          <w:sz w:val="24"/>
          <w:szCs w:val="24"/>
        </w:rPr>
        <w:t>adam</w:t>
      </w:r>
      <w:r w:rsidR="00E22108" w:rsidRPr="00FD3CC4">
        <w:rPr>
          <w:rFonts w:ascii="Times New Roman" w:hAnsi="Times New Roman" w:cs="Times New Roman"/>
          <w:b/>
          <w:sz w:val="24"/>
          <w:szCs w:val="24"/>
        </w:rPr>
        <w:t xml:space="preserve"> un izpilde</w:t>
      </w:r>
    </w:p>
    <w:tbl>
      <w:tblPr>
        <w:tblStyle w:val="TableGrid1"/>
        <w:tblW w:w="13325" w:type="dxa"/>
        <w:tblInd w:w="-572" w:type="dxa"/>
        <w:tblLayout w:type="fixed"/>
        <w:tblLook w:val="04A0" w:firstRow="1" w:lastRow="0" w:firstColumn="1" w:lastColumn="0" w:noHBand="0" w:noVBand="1"/>
      </w:tblPr>
      <w:tblGrid>
        <w:gridCol w:w="1135"/>
        <w:gridCol w:w="3261"/>
        <w:gridCol w:w="1701"/>
        <w:gridCol w:w="1984"/>
        <w:gridCol w:w="1559"/>
        <w:gridCol w:w="3685"/>
      </w:tblGrid>
      <w:tr w:rsidR="00BD389F" w:rsidRPr="00B95B62" w14:paraId="5DCFAB32" w14:textId="77777777" w:rsidTr="00FD3CC4">
        <w:trPr>
          <w:tblHeader/>
        </w:trPr>
        <w:tc>
          <w:tcPr>
            <w:tcW w:w="1135" w:type="dxa"/>
          </w:tcPr>
          <w:p w14:paraId="47664B21" w14:textId="77777777" w:rsidR="00BD389F" w:rsidRPr="00B95B62" w:rsidRDefault="00BD389F" w:rsidP="00BD389F">
            <w:pPr>
              <w:tabs>
                <w:tab w:val="left" w:pos="0"/>
              </w:tabs>
              <w:ind w:left="183"/>
              <w:jc w:val="center"/>
              <w:rPr>
                <w:rFonts w:ascii="Times New Roman" w:hAnsi="Times New Roman" w:cs="Times New Roman"/>
                <w:b/>
              </w:rPr>
            </w:pPr>
          </w:p>
          <w:p w14:paraId="3A5D1ED5" w14:textId="77777777" w:rsidR="00BD389F" w:rsidRPr="00B95B62" w:rsidRDefault="00BD389F" w:rsidP="00BD389F">
            <w:pPr>
              <w:tabs>
                <w:tab w:val="left" w:pos="0"/>
              </w:tabs>
              <w:jc w:val="center"/>
              <w:rPr>
                <w:rFonts w:ascii="Times New Roman" w:hAnsi="Times New Roman" w:cs="Times New Roman"/>
                <w:b/>
              </w:rPr>
            </w:pPr>
            <w:r w:rsidRPr="00B95B62">
              <w:rPr>
                <w:rFonts w:ascii="Times New Roman" w:hAnsi="Times New Roman" w:cs="Times New Roman"/>
                <w:b/>
              </w:rPr>
              <w:t>Kritērijs</w:t>
            </w:r>
          </w:p>
        </w:tc>
        <w:tc>
          <w:tcPr>
            <w:tcW w:w="3261" w:type="dxa"/>
          </w:tcPr>
          <w:p w14:paraId="2174B629" w14:textId="77777777" w:rsidR="00BD389F" w:rsidRPr="00B95B62" w:rsidRDefault="00BD389F" w:rsidP="00BD389F">
            <w:pPr>
              <w:tabs>
                <w:tab w:val="left" w:pos="0"/>
              </w:tabs>
              <w:jc w:val="center"/>
              <w:rPr>
                <w:rFonts w:ascii="Times New Roman" w:hAnsi="Times New Roman" w:cs="Times New Roman"/>
                <w:b/>
              </w:rPr>
            </w:pPr>
          </w:p>
          <w:p w14:paraId="157D0223" w14:textId="77777777" w:rsidR="00BD389F" w:rsidRPr="00B95B62" w:rsidRDefault="00BD389F" w:rsidP="00BD389F">
            <w:pPr>
              <w:tabs>
                <w:tab w:val="left" w:pos="0"/>
              </w:tabs>
              <w:jc w:val="center"/>
              <w:rPr>
                <w:rFonts w:ascii="Times New Roman" w:hAnsi="Times New Roman" w:cs="Times New Roman"/>
                <w:b/>
              </w:rPr>
            </w:pPr>
            <w:r w:rsidRPr="00B95B62">
              <w:rPr>
                <w:rFonts w:ascii="Times New Roman" w:hAnsi="Times New Roman" w:cs="Times New Roman"/>
                <w:b/>
              </w:rPr>
              <w:t>Ieteikumi</w:t>
            </w:r>
          </w:p>
        </w:tc>
        <w:tc>
          <w:tcPr>
            <w:tcW w:w="1701" w:type="dxa"/>
          </w:tcPr>
          <w:p w14:paraId="77C7B7E0" w14:textId="77777777" w:rsidR="00BD389F" w:rsidRPr="00B95B62" w:rsidRDefault="00BD389F" w:rsidP="00BD389F">
            <w:pPr>
              <w:tabs>
                <w:tab w:val="left" w:pos="0"/>
              </w:tabs>
              <w:jc w:val="center"/>
              <w:rPr>
                <w:rFonts w:ascii="Times New Roman" w:hAnsi="Times New Roman" w:cs="Times New Roman"/>
                <w:b/>
              </w:rPr>
            </w:pPr>
            <w:r w:rsidRPr="00B95B62">
              <w:rPr>
                <w:rFonts w:ascii="Times New Roman" w:hAnsi="Times New Roman" w:cs="Times New Roman"/>
                <w:b/>
              </w:rPr>
              <w:t>Realizēšanas laiks</w:t>
            </w:r>
          </w:p>
        </w:tc>
        <w:tc>
          <w:tcPr>
            <w:tcW w:w="1984" w:type="dxa"/>
          </w:tcPr>
          <w:p w14:paraId="43E6114C" w14:textId="77777777" w:rsidR="00BD389F" w:rsidRPr="00B95B62" w:rsidRDefault="00BD389F" w:rsidP="00BD389F">
            <w:pPr>
              <w:tabs>
                <w:tab w:val="left" w:pos="0"/>
              </w:tabs>
              <w:jc w:val="center"/>
              <w:rPr>
                <w:rFonts w:ascii="Times New Roman" w:hAnsi="Times New Roman" w:cs="Times New Roman"/>
                <w:b/>
              </w:rPr>
            </w:pPr>
            <w:r w:rsidRPr="00B95B62">
              <w:rPr>
                <w:rFonts w:ascii="Times New Roman" w:hAnsi="Times New Roman" w:cs="Times New Roman"/>
                <w:b/>
              </w:rPr>
              <w:t>Piezīmes</w:t>
            </w:r>
          </w:p>
        </w:tc>
        <w:tc>
          <w:tcPr>
            <w:tcW w:w="1559" w:type="dxa"/>
          </w:tcPr>
          <w:p w14:paraId="6C327370" w14:textId="77777777" w:rsidR="00BD389F" w:rsidRPr="00B95B62" w:rsidRDefault="00BD389F" w:rsidP="00BD389F">
            <w:pPr>
              <w:tabs>
                <w:tab w:val="left" w:pos="0"/>
              </w:tabs>
              <w:jc w:val="center"/>
              <w:rPr>
                <w:rFonts w:ascii="Times New Roman" w:hAnsi="Times New Roman" w:cs="Times New Roman"/>
                <w:b/>
              </w:rPr>
            </w:pPr>
            <w:r w:rsidRPr="00B95B62">
              <w:rPr>
                <w:rFonts w:ascii="Times New Roman" w:hAnsi="Times New Roman" w:cs="Times New Roman"/>
                <w:b/>
              </w:rPr>
              <w:t>Atbildīgais</w:t>
            </w:r>
          </w:p>
        </w:tc>
        <w:tc>
          <w:tcPr>
            <w:tcW w:w="3685" w:type="dxa"/>
          </w:tcPr>
          <w:p w14:paraId="66837FEE" w14:textId="77777777" w:rsidR="00BD389F" w:rsidRPr="00B95B62" w:rsidRDefault="00BD389F" w:rsidP="00BD389F">
            <w:pPr>
              <w:tabs>
                <w:tab w:val="left" w:pos="0"/>
              </w:tabs>
              <w:ind w:firstLine="65"/>
              <w:jc w:val="center"/>
              <w:rPr>
                <w:rFonts w:ascii="Times New Roman" w:hAnsi="Times New Roman" w:cs="Times New Roman"/>
                <w:b/>
              </w:rPr>
            </w:pPr>
            <w:r w:rsidRPr="00B95B62">
              <w:rPr>
                <w:rFonts w:ascii="Times New Roman" w:hAnsi="Times New Roman" w:cs="Times New Roman"/>
                <w:b/>
              </w:rPr>
              <w:t>Izpilde</w:t>
            </w:r>
          </w:p>
        </w:tc>
      </w:tr>
      <w:tr w:rsidR="00BD389F" w:rsidRPr="00B95B62" w14:paraId="3DC421C7" w14:textId="77777777" w:rsidTr="00FD3CC4">
        <w:tc>
          <w:tcPr>
            <w:tcW w:w="1135" w:type="dxa"/>
          </w:tcPr>
          <w:p w14:paraId="02E77FEC" w14:textId="77777777" w:rsidR="00BD389F" w:rsidRPr="00B95B62" w:rsidRDefault="00BD389F" w:rsidP="00BD389F">
            <w:pPr>
              <w:tabs>
                <w:tab w:val="left" w:pos="0"/>
              </w:tabs>
              <w:rPr>
                <w:rFonts w:ascii="Times New Roman" w:hAnsi="Times New Roman" w:cs="Times New Roman"/>
              </w:rPr>
            </w:pPr>
            <w:r w:rsidRPr="00B95B62">
              <w:rPr>
                <w:rFonts w:ascii="Times New Roman" w:hAnsi="Times New Roman" w:cs="Times New Roman"/>
              </w:rPr>
              <w:t>1.</w:t>
            </w:r>
          </w:p>
        </w:tc>
        <w:tc>
          <w:tcPr>
            <w:tcW w:w="3261" w:type="dxa"/>
          </w:tcPr>
          <w:p w14:paraId="062343A6" w14:textId="77777777" w:rsidR="00BD389F" w:rsidRPr="00FD3CC4" w:rsidRDefault="00BD389F" w:rsidP="00BD389F">
            <w:pPr>
              <w:tabs>
                <w:tab w:val="left" w:pos="0"/>
              </w:tabs>
              <w:rPr>
                <w:rFonts w:ascii="Times New Roman" w:hAnsi="Times New Roman" w:cs="Times New Roman"/>
                <w:sz w:val="24"/>
                <w:szCs w:val="24"/>
              </w:rPr>
            </w:pPr>
            <w:r w:rsidRPr="00FD3CC4">
              <w:rPr>
                <w:rFonts w:ascii="Times New Roman" w:hAnsi="Times New Roman" w:cs="Times New Roman"/>
                <w:sz w:val="24"/>
                <w:szCs w:val="24"/>
              </w:rPr>
              <w:t>NVSK pedagogiem pārstrādāt VISC izstrādātos mācību priekšmetu programmu paraugus atbilstoši tālmācības specifikai, izveidojot savas autorprogrammas.</w:t>
            </w:r>
          </w:p>
        </w:tc>
        <w:tc>
          <w:tcPr>
            <w:tcW w:w="1701" w:type="dxa"/>
          </w:tcPr>
          <w:p w14:paraId="11E6F2A7" w14:textId="77777777" w:rsidR="00BD389F" w:rsidRPr="00FD3CC4" w:rsidRDefault="00BD389F" w:rsidP="00BD389F">
            <w:pPr>
              <w:tabs>
                <w:tab w:val="left" w:pos="0"/>
              </w:tabs>
              <w:jc w:val="center"/>
              <w:rPr>
                <w:rFonts w:ascii="Times New Roman" w:hAnsi="Times New Roman" w:cs="Times New Roman"/>
                <w:sz w:val="24"/>
                <w:szCs w:val="24"/>
              </w:rPr>
            </w:pPr>
            <w:r w:rsidRPr="00FD3CC4">
              <w:rPr>
                <w:rFonts w:ascii="Times New Roman" w:hAnsi="Times New Roman" w:cs="Times New Roman"/>
                <w:sz w:val="24"/>
                <w:szCs w:val="24"/>
              </w:rPr>
              <w:t>2018.-2024.</w:t>
            </w:r>
          </w:p>
        </w:tc>
        <w:tc>
          <w:tcPr>
            <w:tcW w:w="1984" w:type="dxa"/>
          </w:tcPr>
          <w:p w14:paraId="63F7B5BE" w14:textId="77777777" w:rsidR="00BD389F" w:rsidRPr="00FD3CC4" w:rsidRDefault="00BD389F" w:rsidP="00BD389F">
            <w:pPr>
              <w:tabs>
                <w:tab w:val="left" w:pos="0"/>
              </w:tabs>
              <w:jc w:val="center"/>
              <w:rPr>
                <w:rFonts w:ascii="Times New Roman" w:hAnsi="Times New Roman" w:cs="Times New Roman"/>
                <w:sz w:val="24"/>
                <w:szCs w:val="24"/>
              </w:rPr>
            </w:pPr>
            <w:r w:rsidRPr="00FD3CC4">
              <w:rPr>
                <w:rFonts w:ascii="Times New Roman" w:hAnsi="Times New Roman" w:cs="Times New Roman"/>
                <w:sz w:val="24"/>
                <w:szCs w:val="24"/>
              </w:rPr>
              <w:t>Ieviest pakāpeniski, paralēli kā valstī tiks ieviests jaunais standarts</w:t>
            </w:r>
          </w:p>
        </w:tc>
        <w:tc>
          <w:tcPr>
            <w:tcW w:w="1559" w:type="dxa"/>
          </w:tcPr>
          <w:p w14:paraId="310416C0" w14:textId="77777777" w:rsidR="00BD389F" w:rsidRPr="00FD3CC4" w:rsidRDefault="00BD389F" w:rsidP="00BD389F">
            <w:pPr>
              <w:tabs>
                <w:tab w:val="left" w:pos="0"/>
              </w:tabs>
              <w:rPr>
                <w:rFonts w:ascii="Times New Roman" w:hAnsi="Times New Roman" w:cs="Times New Roman"/>
                <w:sz w:val="24"/>
                <w:szCs w:val="24"/>
              </w:rPr>
            </w:pPr>
            <w:r w:rsidRPr="00FD3CC4">
              <w:rPr>
                <w:rFonts w:ascii="Times New Roman" w:hAnsi="Times New Roman" w:cs="Times New Roman"/>
                <w:sz w:val="24"/>
                <w:szCs w:val="24"/>
              </w:rPr>
              <w:t>B.Turlava</w:t>
            </w:r>
          </w:p>
          <w:p w14:paraId="04E981F2" w14:textId="77777777" w:rsidR="00BD389F" w:rsidRPr="00FD3CC4" w:rsidRDefault="00BD389F" w:rsidP="00BD389F">
            <w:pPr>
              <w:tabs>
                <w:tab w:val="left" w:pos="0"/>
              </w:tabs>
              <w:rPr>
                <w:rFonts w:ascii="Times New Roman" w:hAnsi="Times New Roman" w:cs="Times New Roman"/>
                <w:sz w:val="24"/>
                <w:szCs w:val="24"/>
              </w:rPr>
            </w:pPr>
            <w:r w:rsidRPr="00FD3CC4">
              <w:rPr>
                <w:rFonts w:ascii="Times New Roman" w:hAnsi="Times New Roman" w:cs="Times New Roman"/>
                <w:i/>
                <w:sz w:val="24"/>
                <w:szCs w:val="24"/>
              </w:rPr>
              <w:t>(Dir.vietn.izgl.jaut.)</w:t>
            </w:r>
          </w:p>
        </w:tc>
        <w:tc>
          <w:tcPr>
            <w:tcW w:w="3685" w:type="dxa"/>
          </w:tcPr>
          <w:p w14:paraId="0D2ACB41" w14:textId="7A66215E" w:rsidR="00BD389F" w:rsidRPr="00FD3CC4" w:rsidRDefault="00BD389F" w:rsidP="00BD389F">
            <w:pPr>
              <w:tabs>
                <w:tab w:val="left" w:pos="0"/>
              </w:tabs>
              <w:rPr>
                <w:rFonts w:ascii="Times New Roman" w:hAnsi="Times New Roman" w:cs="Times New Roman"/>
                <w:sz w:val="24"/>
                <w:szCs w:val="24"/>
              </w:rPr>
            </w:pPr>
            <w:r w:rsidRPr="00FD3CC4">
              <w:rPr>
                <w:rFonts w:ascii="Times New Roman" w:hAnsi="Times New Roman" w:cs="Times New Roman"/>
                <w:sz w:val="24"/>
                <w:szCs w:val="24"/>
              </w:rPr>
              <w:t>Pedagogi ir izstrādājuši jaunajiem standartiem atbilstošas tālmācības mācību priekšmetu programmas 7. un 10 klasēm</w:t>
            </w:r>
          </w:p>
        </w:tc>
      </w:tr>
      <w:tr w:rsidR="00BD389F" w:rsidRPr="00B95B62" w14:paraId="22AFF782" w14:textId="77777777" w:rsidTr="00FD3CC4">
        <w:tc>
          <w:tcPr>
            <w:tcW w:w="1135" w:type="dxa"/>
          </w:tcPr>
          <w:p w14:paraId="2850ACBB" w14:textId="77777777" w:rsidR="00BD389F" w:rsidRPr="00B95B62" w:rsidRDefault="00BD389F" w:rsidP="00BD389F">
            <w:pPr>
              <w:tabs>
                <w:tab w:val="left" w:pos="0"/>
              </w:tabs>
              <w:rPr>
                <w:rFonts w:ascii="Times New Roman" w:hAnsi="Times New Roman" w:cs="Times New Roman"/>
              </w:rPr>
            </w:pPr>
            <w:r w:rsidRPr="00B95B62">
              <w:rPr>
                <w:rFonts w:ascii="Times New Roman" w:hAnsi="Times New Roman" w:cs="Times New Roman"/>
              </w:rPr>
              <w:t>2.1.</w:t>
            </w:r>
          </w:p>
        </w:tc>
        <w:tc>
          <w:tcPr>
            <w:tcW w:w="3261" w:type="dxa"/>
          </w:tcPr>
          <w:p w14:paraId="39FF48D1" w14:textId="77777777" w:rsidR="00BD389F" w:rsidRPr="00FD3CC4" w:rsidRDefault="00BD389F" w:rsidP="00BD389F">
            <w:pPr>
              <w:tabs>
                <w:tab w:val="left" w:pos="0"/>
              </w:tabs>
              <w:rPr>
                <w:rFonts w:ascii="Times New Roman" w:hAnsi="Times New Roman" w:cs="Times New Roman"/>
                <w:sz w:val="24"/>
                <w:szCs w:val="24"/>
              </w:rPr>
            </w:pPr>
            <w:r w:rsidRPr="00FD3CC4">
              <w:rPr>
                <w:rFonts w:ascii="Times New Roman" w:hAnsi="Times New Roman" w:cs="Times New Roman"/>
                <w:sz w:val="24"/>
                <w:szCs w:val="24"/>
              </w:rPr>
              <w:t>Izstrādāt vai piedāvāt NVSK pedagogiem tālākizglītības kursus MOODLE doto iespēju apguvei, lai veicinātu tālmācības principiem un specifikai atbilstošu daudzveidīgu elektronisko mācību materiālu izstrādi.</w:t>
            </w:r>
          </w:p>
        </w:tc>
        <w:tc>
          <w:tcPr>
            <w:tcW w:w="1701" w:type="dxa"/>
          </w:tcPr>
          <w:p w14:paraId="11994D53" w14:textId="77777777" w:rsidR="00BD389F" w:rsidRPr="00FD3CC4" w:rsidRDefault="00BD389F" w:rsidP="00BD389F">
            <w:pPr>
              <w:tabs>
                <w:tab w:val="left" w:pos="0"/>
              </w:tabs>
              <w:jc w:val="center"/>
              <w:rPr>
                <w:rFonts w:ascii="Times New Roman" w:hAnsi="Times New Roman" w:cs="Times New Roman"/>
                <w:sz w:val="24"/>
                <w:szCs w:val="24"/>
              </w:rPr>
            </w:pPr>
            <w:r w:rsidRPr="00FD3CC4">
              <w:rPr>
                <w:rFonts w:ascii="Times New Roman" w:hAnsi="Times New Roman" w:cs="Times New Roman"/>
                <w:sz w:val="24"/>
                <w:szCs w:val="24"/>
              </w:rPr>
              <w:t>2018.-2024.</w:t>
            </w:r>
          </w:p>
        </w:tc>
        <w:tc>
          <w:tcPr>
            <w:tcW w:w="1984" w:type="dxa"/>
          </w:tcPr>
          <w:p w14:paraId="413822FF" w14:textId="77777777" w:rsidR="00BD389F" w:rsidRPr="00FD3CC4" w:rsidRDefault="00BD389F" w:rsidP="00BD389F">
            <w:pPr>
              <w:tabs>
                <w:tab w:val="left" w:pos="0"/>
              </w:tabs>
              <w:jc w:val="center"/>
              <w:rPr>
                <w:rFonts w:ascii="Times New Roman" w:hAnsi="Times New Roman" w:cs="Times New Roman"/>
                <w:sz w:val="24"/>
                <w:szCs w:val="24"/>
              </w:rPr>
            </w:pPr>
            <w:r w:rsidRPr="00FD3CC4">
              <w:rPr>
                <w:rFonts w:ascii="Times New Roman" w:hAnsi="Times New Roman" w:cs="Times New Roman"/>
                <w:sz w:val="24"/>
                <w:szCs w:val="24"/>
              </w:rPr>
              <w:t>Iesniegts ERASMUS+KA2 projekts</w:t>
            </w:r>
          </w:p>
        </w:tc>
        <w:tc>
          <w:tcPr>
            <w:tcW w:w="1559" w:type="dxa"/>
          </w:tcPr>
          <w:p w14:paraId="21A3732B" w14:textId="77777777" w:rsidR="00BD389F" w:rsidRPr="00FD3CC4" w:rsidRDefault="00BD389F" w:rsidP="00BD389F">
            <w:pPr>
              <w:tabs>
                <w:tab w:val="left" w:pos="0"/>
              </w:tabs>
              <w:jc w:val="center"/>
              <w:rPr>
                <w:rFonts w:ascii="Times New Roman" w:hAnsi="Times New Roman" w:cs="Times New Roman"/>
                <w:sz w:val="24"/>
                <w:szCs w:val="24"/>
              </w:rPr>
            </w:pPr>
            <w:r w:rsidRPr="00FD3CC4">
              <w:rPr>
                <w:rFonts w:ascii="Times New Roman" w:hAnsi="Times New Roman" w:cs="Times New Roman"/>
                <w:sz w:val="24"/>
                <w:szCs w:val="24"/>
              </w:rPr>
              <w:t>L.Vecums-Veco</w:t>
            </w:r>
          </w:p>
          <w:p w14:paraId="16860CFE" w14:textId="77777777" w:rsidR="00BD389F" w:rsidRPr="00FD3CC4" w:rsidRDefault="00BD389F" w:rsidP="00BD389F">
            <w:pPr>
              <w:tabs>
                <w:tab w:val="left" w:pos="0"/>
              </w:tabs>
              <w:jc w:val="center"/>
              <w:rPr>
                <w:rFonts w:ascii="Times New Roman" w:hAnsi="Times New Roman" w:cs="Times New Roman"/>
                <w:i/>
                <w:sz w:val="24"/>
                <w:szCs w:val="24"/>
              </w:rPr>
            </w:pPr>
            <w:r w:rsidRPr="00FD3CC4">
              <w:rPr>
                <w:rFonts w:ascii="Times New Roman" w:hAnsi="Times New Roman" w:cs="Times New Roman"/>
                <w:i/>
                <w:sz w:val="24"/>
                <w:szCs w:val="24"/>
              </w:rPr>
              <w:t>(atbildīgais pedagogs)</w:t>
            </w:r>
          </w:p>
        </w:tc>
        <w:tc>
          <w:tcPr>
            <w:tcW w:w="3685" w:type="dxa"/>
          </w:tcPr>
          <w:p w14:paraId="50D35738" w14:textId="5B6A1893" w:rsidR="00BD389F" w:rsidRPr="00FD3CC4" w:rsidRDefault="00BD389F" w:rsidP="00FD3CC4">
            <w:pPr>
              <w:pStyle w:val="ListParagraph"/>
              <w:ind w:left="36"/>
              <w:rPr>
                <w:rFonts w:ascii="Times New Roman" w:hAnsi="Times New Roman" w:cs="Times New Roman"/>
                <w:sz w:val="24"/>
                <w:szCs w:val="24"/>
                <w:lang w:val="lv-LV"/>
              </w:rPr>
            </w:pPr>
            <w:r w:rsidRPr="00FD3CC4">
              <w:rPr>
                <w:rFonts w:ascii="Times New Roman" w:hAnsi="Times New Roman" w:cs="Times New Roman"/>
                <w:sz w:val="24"/>
                <w:szCs w:val="24"/>
              </w:rPr>
              <w:t>Ir iesniegts un apstiprināts projekts.</w:t>
            </w:r>
            <w:r w:rsidRPr="00FD3CC4">
              <w:rPr>
                <w:rFonts w:ascii="Times New Roman" w:hAnsi="Times New Roman" w:cs="Times New Roman"/>
                <w:sz w:val="24"/>
                <w:szCs w:val="24"/>
                <w:lang w:val="lv-LV"/>
              </w:rPr>
              <w:t xml:space="preserve"> Projekta mērķis ir izstrādāt un  ieviest inovatīvus mācību materiālus atbilstoši izglītojamo uztveres tipiem, </w:t>
            </w:r>
            <w:r w:rsidRPr="00FD3CC4">
              <w:rPr>
                <w:rFonts w:ascii="Times New Roman" w:hAnsi="Times New Roman" w:cs="Times New Roman"/>
                <w:color w:val="000000"/>
                <w:sz w:val="24"/>
                <w:szCs w:val="24"/>
                <w:shd w:val="clear" w:color="auto" w:fill="FFFFFF"/>
              </w:rPr>
              <w:t xml:space="preserve"> uztveres īpatnībām un mācīšanās stiliem, kā arī veicināt pedagogu profesionālo izaugsmi un pieredzes apmaiņu tālmācībā, tādējādi stiprinot skolotāju zināšanas un mazinot izglītojamo risku pamest mācības.</w:t>
            </w:r>
            <w:r w:rsidRPr="00FD3CC4">
              <w:rPr>
                <w:rFonts w:ascii="Times New Roman" w:hAnsi="Times New Roman" w:cs="Times New Roman"/>
                <w:sz w:val="24"/>
                <w:szCs w:val="24"/>
                <w:lang w:val="lv-LV"/>
              </w:rPr>
              <w:t xml:space="preserve"> </w:t>
            </w:r>
          </w:p>
          <w:p w14:paraId="2FAD33FB" w14:textId="013AB5FF" w:rsidR="00BD389F" w:rsidRPr="00FD3CC4" w:rsidRDefault="00BD389F" w:rsidP="00BD389F">
            <w:pPr>
              <w:tabs>
                <w:tab w:val="left" w:pos="0"/>
              </w:tabs>
              <w:rPr>
                <w:rFonts w:ascii="Times New Roman" w:hAnsi="Times New Roman" w:cs="Times New Roman"/>
                <w:sz w:val="24"/>
                <w:szCs w:val="24"/>
              </w:rPr>
            </w:pPr>
          </w:p>
        </w:tc>
      </w:tr>
      <w:tr w:rsidR="00BD389F" w:rsidRPr="00B95B62" w14:paraId="5E583799" w14:textId="77777777" w:rsidTr="00FD3CC4">
        <w:tc>
          <w:tcPr>
            <w:tcW w:w="1135" w:type="dxa"/>
          </w:tcPr>
          <w:p w14:paraId="53B6E91A" w14:textId="77777777" w:rsidR="00BD389F" w:rsidRPr="00B95B62" w:rsidRDefault="00BD389F" w:rsidP="00BD389F">
            <w:pPr>
              <w:tabs>
                <w:tab w:val="left" w:pos="0"/>
              </w:tabs>
              <w:rPr>
                <w:rFonts w:ascii="Times New Roman" w:hAnsi="Times New Roman" w:cs="Times New Roman"/>
              </w:rPr>
            </w:pPr>
            <w:r w:rsidRPr="00B95B62">
              <w:rPr>
                <w:rFonts w:ascii="Times New Roman" w:hAnsi="Times New Roman" w:cs="Times New Roman"/>
              </w:rPr>
              <w:t xml:space="preserve">2.2. </w:t>
            </w:r>
          </w:p>
        </w:tc>
        <w:tc>
          <w:tcPr>
            <w:tcW w:w="3261" w:type="dxa"/>
          </w:tcPr>
          <w:p w14:paraId="2B197119" w14:textId="77777777" w:rsidR="00BD389F" w:rsidRPr="00FD3CC4" w:rsidRDefault="00BD389F" w:rsidP="00BD389F">
            <w:pPr>
              <w:tabs>
                <w:tab w:val="left" w:pos="0"/>
              </w:tabs>
              <w:rPr>
                <w:rFonts w:ascii="Times New Roman" w:hAnsi="Times New Roman" w:cs="Times New Roman"/>
                <w:sz w:val="24"/>
                <w:szCs w:val="24"/>
              </w:rPr>
            </w:pPr>
            <w:r w:rsidRPr="00FD3CC4">
              <w:rPr>
                <w:rFonts w:ascii="Times New Roman" w:hAnsi="Times New Roman" w:cs="Times New Roman"/>
                <w:sz w:val="24"/>
                <w:szCs w:val="24"/>
              </w:rPr>
              <w:t>Izveidot kaut vai orientējošu mācību un ieskaišu kārtošanas plānu semestrim un mācību gadam. Uzsākot mācības, saskaņot obligāto ieskaišu plānu ar pašu izglītojamo.</w:t>
            </w:r>
          </w:p>
        </w:tc>
        <w:tc>
          <w:tcPr>
            <w:tcW w:w="1701" w:type="dxa"/>
          </w:tcPr>
          <w:p w14:paraId="0A14A015" w14:textId="77777777" w:rsidR="00BD389F" w:rsidRPr="00FD3CC4" w:rsidRDefault="00BD389F" w:rsidP="00BD389F">
            <w:pPr>
              <w:tabs>
                <w:tab w:val="left" w:pos="0"/>
              </w:tabs>
              <w:jc w:val="center"/>
              <w:rPr>
                <w:rFonts w:ascii="Times New Roman" w:hAnsi="Times New Roman" w:cs="Times New Roman"/>
                <w:sz w:val="24"/>
                <w:szCs w:val="24"/>
              </w:rPr>
            </w:pPr>
            <w:r w:rsidRPr="00FD3CC4">
              <w:rPr>
                <w:rFonts w:ascii="Times New Roman" w:hAnsi="Times New Roman" w:cs="Times New Roman"/>
                <w:sz w:val="24"/>
                <w:szCs w:val="24"/>
              </w:rPr>
              <w:t>2018.-2024.</w:t>
            </w:r>
          </w:p>
        </w:tc>
        <w:tc>
          <w:tcPr>
            <w:tcW w:w="1984" w:type="dxa"/>
          </w:tcPr>
          <w:p w14:paraId="544DEA7E" w14:textId="77777777" w:rsidR="00BD389F" w:rsidRPr="00FD3CC4" w:rsidRDefault="00BD389F" w:rsidP="00BD389F">
            <w:pPr>
              <w:tabs>
                <w:tab w:val="left" w:pos="0"/>
              </w:tabs>
              <w:jc w:val="center"/>
              <w:rPr>
                <w:rFonts w:ascii="Times New Roman" w:hAnsi="Times New Roman" w:cs="Times New Roman"/>
                <w:sz w:val="24"/>
                <w:szCs w:val="24"/>
              </w:rPr>
            </w:pPr>
            <w:r w:rsidRPr="00FD3CC4">
              <w:rPr>
                <w:rFonts w:ascii="Times New Roman" w:hAnsi="Times New Roman" w:cs="Times New Roman"/>
                <w:sz w:val="24"/>
                <w:szCs w:val="24"/>
              </w:rPr>
              <w:t>Izveidot katru mācību gadu</w:t>
            </w:r>
          </w:p>
        </w:tc>
        <w:tc>
          <w:tcPr>
            <w:tcW w:w="1559" w:type="dxa"/>
          </w:tcPr>
          <w:p w14:paraId="4C29CBB3" w14:textId="77777777" w:rsidR="00BD389F" w:rsidRPr="00FD3CC4" w:rsidRDefault="00BD389F" w:rsidP="00BD389F">
            <w:pPr>
              <w:tabs>
                <w:tab w:val="left" w:pos="0"/>
              </w:tabs>
              <w:jc w:val="center"/>
              <w:rPr>
                <w:rFonts w:ascii="Times New Roman" w:hAnsi="Times New Roman" w:cs="Times New Roman"/>
                <w:sz w:val="24"/>
                <w:szCs w:val="24"/>
              </w:rPr>
            </w:pPr>
            <w:r w:rsidRPr="00FD3CC4">
              <w:rPr>
                <w:rFonts w:ascii="Times New Roman" w:hAnsi="Times New Roman" w:cs="Times New Roman"/>
                <w:sz w:val="24"/>
                <w:szCs w:val="24"/>
              </w:rPr>
              <w:t>B.Turlava</w:t>
            </w:r>
          </w:p>
          <w:p w14:paraId="7A786964" w14:textId="77777777" w:rsidR="00BD389F" w:rsidRPr="00FD3CC4" w:rsidRDefault="00BD389F" w:rsidP="00BD389F">
            <w:pPr>
              <w:tabs>
                <w:tab w:val="left" w:pos="0"/>
              </w:tabs>
              <w:jc w:val="center"/>
              <w:rPr>
                <w:rFonts w:ascii="Times New Roman" w:hAnsi="Times New Roman" w:cs="Times New Roman"/>
                <w:sz w:val="24"/>
                <w:szCs w:val="24"/>
              </w:rPr>
            </w:pPr>
            <w:r w:rsidRPr="00FD3CC4">
              <w:rPr>
                <w:rFonts w:ascii="Times New Roman" w:hAnsi="Times New Roman" w:cs="Times New Roman"/>
                <w:i/>
                <w:sz w:val="24"/>
                <w:szCs w:val="24"/>
              </w:rPr>
              <w:t>(Dir.vietn.izgl.jaut. )</w:t>
            </w:r>
          </w:p>
          <w:p w14:paraId="78701996" w14:textId="77777777" w:rsidR="00BD389F" w:rsidRPr="00FD3CC4" w:rsidRDefault="00BD389F" w:rsidP="00BD389F">
            <w:pPr>
              <w:tabs>
                <w:tab w:val="left" w:pos="0"/>
              </w:tabs>
              <w:jc w:val="center"/>
              <w:rPr>
                <w:rFonts w:ascii="Times New Roman" w:hAnsi="Times New Roman" w:cs="Times New Roman"/>
                <w:sz w:val="24"/>
                <w:szCs w:val="24"/>
              </w:rPr>
            </w:pPr>
            <w:r w:rsidRPr="00FD3CC4">
              <w:rPr>
                <w:rFonts w:ascii="Times New Roman" w:hAnsi="Times New Roman" w:cs="Times New Roman"/>
                <w:sz w:val="24"/>
                <w:szCs w:val="24"/>
              </w:rPr>
              <w:t>G.Preiss</w:t>
            </w:r>
          </w:p>
          <w:p w14:paraId="7F927DDC" w14:textId="77777777" w:rsidR="00BD389F" w:rsidRPr="00FD3CC4" w:rsidRDefault="00BD389F" w:rsidP="00BD389F">
            <w:pPr>
              <w:tabs>
                <w:tab w:val="left" w:pos="0"/>
              </w:tabs>
              <w:jc w:val="center"/>
              <w:rPr>
                <w:rFonts w:ascii="Times New Roman" w:hAnsi="Times New Roman" w:cs="Times New Roman"/>
                <w:i/>
                <w:sz w:val="24"/>
                <w:szCs w:val="24"/>
              </w:rPr>
            </w:pPr>
            <w:r w:rsidRPr="00FD3CC4">
              <w:rPr>
                <w:rFonts w:ascii="Times New Roman" w:hAnsi="Times New Roman" w:cs="Times New Roman"/>
                <w:i/>
                <w:sz w:val="24"/>
                <w:szCs w:val="24"/>
              </w:rPr>
              <w:t>(skolotāja palīgs)</w:t>
            </w:r>
          </w:p>
        </w:tc>
        <w:tc>
          <w:tcPr>
            <w:tcW w:w="3685" w:type="dxa"/>
          </w:tcPr>
          <w:p w14:paraId="31F35031" w14:textId="24E48480" w:rsidR="00BD389F" w:rsidRPr="00FD3CC4" w:rsidRDefault="00E22108" w:rsidP="00BD389F">
            <w:pPr>
              <w:tabs>
                <w:tab w:val="left" w:pos="0"/>
              </w:tabs>
              <w:rPr>
                <w:rFonts w:ascii="Times New Roman" w:hAnsi="Times New Roman" w:cs="Times New Roman"/>
                <w:sz w:val="24"/>
                <w:szCs w:val="24"/>
              </w:rPr>
            </w:pPr>
            <w:r w:rsidRPr="00FD3CC4">
              <w:rPr>
                <w:rFonts w:ascii="Times New Roman" w:hAnsi="Times New Roman" w:cs="Times New Roman"/>
                <w:sz w:val="24"/>
                <w:szCs w:val="24"/>
              </w:rPr>
              <w:t>Katrai klasei i</w:t>
            </w:r>
            <w:r w:rsidR="00FD3CC4" w:rsidRPr="00FD3CC4">
              <w:rPr>
                <w:rFonts w:ascii="Times New Roman" w:hAnsi="Times New Roman" w:cs="Times New Roman"/>
                <w:sz w:val="24"/>
                <w:szCs w:val="24"/>
              </w:rPr>
              <w:t>k</w:t>
            </w:r>
            <w:r w:rsidRPr="00FD3CC4">
              <w:rPr>
                <w:rFonts w:ascii="Times New Roman" w:hAnsi="Times New Roman" w:cs="Times New Roman"/>
                <w:sz w:val="24"/>
                <w:szCs w:val="24"/>
              </w:rPr>
              <w:t>katru semestri tiek</w:t>
            </w:r>
            <w:r w:rsidR="00BD389F" w:rsidRPr="00FD3CC4">
              <w:rPr>
                <w:rFonts w:ascii="Times New Roman" w:hAnsi="Times New Roman" w:cs="Times New Roman"/>
                <w:sz w:val="24"/>
                <w:szCs w:val="24"/>
              </w:rPr>
              <w:t xml:space="preserve"> izveidots pārbaudes darbu grafiks, kas atrodas elektroniskajā mācību vidē un ir pieejams katram izglītojamajam.</w:t>
            </w:r>
          </w:p>
        </w:tc>
      </w:tr>
      <w:tr w:rsidR="00BD389F" w:rsidRPr="00B95B62" w14:paraId="2D9E7E9E" w14:textId="77777777" w:rsidTr="00FD3CC4">
        <w:tc>
          <w:tcPr>
            <w:tcW w:w="1135" w:type="dxa"/>
          </w:tcPr>
          <w:p w14:paraId="6D465A12" w14:textId="77777777" w:rsidR="00BD389F" w:rsidRPr="00FD3CC4" w:rsidRDefault="00BD389F" w:rsidP="00BD389F">
            <w:pPr>
              <w:tabs>
                <w:tab w:val="left" w:pos="0"/>
              </w:tabs>
              <w:rPr>
                <w:rFonts w:ascii="Times New Roman" w:hAnsi="Times New Roman" w:cs="Times New Roman"/>
                <w:sz w:val="24"/>
                <w:szCs w:val="24"/>
              </w:rPr>
            </w:pPr>
            <w:r w:rsidRPr="00FD3CC4">
              <w:rPr>
                <w:rFonts w:ascii="Times New Roman" w:hAnsi="Times New Roman" w:cs="Times New Roman"/>
                <w:sz w:val="24"/>
                <w:szCs w:val="24"/>
              </w:rPr>
              <w:lastRenderedPageBreak/>
              <w:t xml:space="preserve">4.2. </w:t>
            </w:r>
          </w:p>
        </w:tc>
        <w:tc>
          <w:tcPr>
            <w:tcW w:w="3261" w:type="dxa"/>
          </w:tcPr>
          <w:p w14:paraId="3EFA633E" w14:textId="77777777" w:rsidR="00BD389F" w:rsidRPr="00FD3CC4" w:rsidRDefault="00BD389F" w:rsidP="00BD389F">
            <w:pPr>
              <w:tabs>
                <w:tab w:val="left" w:pos="0"/>
              </w:tabs>
              <w:rPr>
                <w:rFonts w:ascii="Times New Roman" w:hAnsi="Times New Roman" w:cs="Times New Roman"/>
                <w:sz w:val="24"/>
                <w:szCs w:val="24"/>
              </w:rPr>
            </w:pPr>
            <w:r w:rsidRPr="00FD3CC4">
              <w:rPr>
                <w:rFonts w:ascii="Times New Roman" w:hAnsi="Times New Roman" w:cs="Times New Roman"/>
                <w:sz w:val="24"/>
                <w:szCs w:val="24"/>
              </w:rPr>
              <w:t>Pilnveidot elektronisko mācību vidi MOODLE, lai tajā tālmācības izglītojamajiem regulāri aktualizētu jautājumus par izglītojamo drošību, iekšējās kārtības noteikumiem u.c. jautājumiem, ko paredz ārējie normatīvie akti saistībā ar izglītojamo drošību.</w:t>
            </w:r>
          </w:p>
        </w:tc>
        <w:tc>
          <w:tcPr>
            <w:tcW w:w="1701" w:type="dxa"/>
          </w:tcPr>
          <w:p w14:paraId="26BE215C" w14:textId="77777777" w:rsidR="00BD389F" w:rsidRPr="00FD3CC4" w:rsidRDefault="00BD389F" w:rsidP="00BD389F">
            <w:pPr>
              <w:tabs>
                <w:tab w:val="left" w:pos="0"/>
              </w:tabs>
              <w:jc w:val="center"/>
              <w:rPr>
                <w:rFonts w:ascii="Times New Roman" w:hAnsi="Times New Roman" w:cs="Times New Roman"/>
                <w:sz w:val="24"/>
                <w:szCs w:val="24"/>
              </w:rPr>
            </w:pPr>
            <w:r w:rsidRPr="00FD3CC4">
              <w:rPr>
                <w:rFonts w:ascii="Times New Roman" w:hAnsi="Times New Roman" w:cs="Times New Roman"/>
                <w:sz w:val="24"/>
                <w:szCs w:val="24"/>
              </w:rPr>
              <w:t>2018.-2024.</w:t>
            </w:r>
          </w:p>
        </w:tc>
        <w:tc>
          <w:tcPr>
            <w:tcW w:w="1984" w:type="dxa"/>
          </w:tcPr>
          <w:p w14:paraId="6712861C" w14:textId="77777777" w:rsidR="00BD389F" w:rsidRPr="00FD3CC4" w:rsidRDefault="00BD389F" w:rsidP="00BD389F">
            <w:pPr>
              <w:tabs>
                <w:tab w:val="left" w:pos="0"/>
              </w:tabs>
              <w:rPr>
                <w:rFonts w:ascii="Times New Roman" w:hAnsi="Times New Roman" w:cs="Times New Roman"/>
                <w:sz w:val="24"/>
                <w:szCs w:val="24"/>
              </w:rPr>
            </w:pPr>
            <w:r w:rsidRPr="00FD3CC4">
              <w:rPr>
                <w:rFonts w:ascii="Times New Roman" w:hAnsi="Times New Roman" w:cs="Times New Roman"/>
                <w:sz w:val="24"/>
                <w:szCs w:val="24"/>
              </w:rPr>
              <w:t>2018.gadā izveidot MOODLE vidē noteikumu sadaļas un turpmākajos gados tās pilveidot pēc nepieciešamības</w:t>
            </w:r>
          </w:p>
        </w:tc>
        <w:tc>
          <w:tcPr>
            <w:tcW w:w="1559" w:type="dxa"/>
          </w:tcPr>
          <w:p w14:paraId="4CAFC925" w14:textId="77777777" w:rsidR="00BD389F" w:rsidRPr="00FD3CC4" w:rsidRDefault="00BD389F" w:rsidP="00BD389F">
            <w:pPr>
              <w:tabs>
                <w:tab w:val="left" w:pos="0"/>
              </w:tabs>
              <w:jc w:val="center"/>
              <w:rPr>
                <w:rFonts w:ascii="Times New Roman" w:hAnsi="Times New Roman" w:cs="Times New Roman"/>
                <w:sz w:val="24"/>
                <w:szCs w:val="24"/>
              </w:rPr>
            </w:pPr>
            <w:r w:rsidRPr="00FD3CC4">
              <w:rPr>
                <w:rFonts w:ascii="Times New Roman" w:hAnsi="Times New Roman" w:cs="Times New Roman"/>
                <w:sz w:val="24"/>
                <w:szCs w:val="24"/>
              </w:rPr>
              <w:t>G.Preiss</w:t>
            </w:r>
          </w:p>
          <w:p w14:paraId="0EC47CA4" w14:textId="77777777" w:rsidR="00BD389F" w:rsidRPr="00FD3CC4" w:rsidRDefault="00BD389F" w:rsidP="00BD389F">
            <w:pPr>
              <w:tabs>
                <w:tab w:val="left" w:pos="0"/>
              </w:tabs>
              <w:jc w:val="center"/>
              <w:rPr>
                <w:rFonts w:ascii="Times New Roman" w:hAnsi="Times New Roman" w:cs="Times New Roman"/>
                <w:sz w:val="24"/>
                <w:szCs w:val="24"/>
              </w:rPr>
            </w:pPr>
            <w:r w:rsidRPr="00FD3CC4">
              <w:rPr>
                <w:rFonts w:ascii="Times New Roman" w:hAnsi="Times New Roman" w:cs="Times New Roman"/>
                <w:i/>
                <w:sz w:val="24"/>
                <w:szCs w:val="24"/>
              </w:rPr>
              <w:t>(skolotāja palīgs)</w:t>
            </w:r>
          </w:p>
        </w:tc>
        <w:tc>
          <w:tcPr>
            <w:tcW w:w="3685" w:type="dxa"/>
          </w:tcPr>
          <w:p w14:paraId="22EE5E25" w14:textId="6D38B6F0" w:rsidR="00BD389F" w:rsidRPr="00FD3CC4" w:rsidRDefault="00E22108" w:rsidP="00E22108">
            <w:pPr>
              <w:tabs>
                <w:tab w:val="left" w:pos="0"/>
              </w:tabs>
              <w:rPr>
                <w:rFonts w:ascii="Times New Roman" w:hAnsi="Times New Roman" w:cs="Times New Roman"/>
                <w:sz w:val="24"/>
                <w:szCs w:val="24"/>
              </w:rPr>
            </w:pPr>
            <w:r w:rsidRPr="00FD3CC4">
              <w:rPr>
                <w:rFonts w:ascii="Times New Roman" w:hAnsi="Times New Roman" w:cs="Times New Roman"/>
                <w:sz w:val="24"/>
                <w:szCs w:val="24"/>
              </w:rPr>
              <w:t>Katru semestri tiek aktualizēts jautājums par izglītojamo drošību, iekšējās kārtības noteikumiem u.c. jautājumiem,  ko paredz ārējie normatīvie akti saistībā ar izglītojamo drošību.</w:t>
            </w:r>
          </w:p>
        </w:tc>
      </w:tr>
      <w:tr w:rsidR="00BD389F" w:rsidRPr="00B95B62" w14:paraId="4E4842EE" w14:textId="77777777" w:rsidTr="00FD3CC4">
        <w:tc>
          <w:tcPr>
            <w:tcW w:w="1135" w:type="dxa"/>
          </w:tcPr>
          <w:p w14:paraId="0BA98E40" w14:textId="77777777" w:rsidR="00BD389F" w:rsidRPr="00FD3CC4" w:rsidRDefault="00BD389F" w:rsidP="00BD389F">
            <w:pPr>
              <w:tabs>
                <w:tab w:val="left" w:pos="0"/>
              </w:tabs>
              <w:rPr>
                <w:rFonts w:ascii="Times New Roman" w:hAnsi="Times New Roman" w:cs="Times New Roman"/>
                <w:sz w:val="24"/>
                <w:szCs w:val="24"/>
              </w:rPr>
            </w:pPr>
            <w:r w:rsidRPr="00FD3CC4">
              <w:rPr>
                <w:rFonts w:ascii="Times New Roman" w:hAnsi="Times New Roman" w:cs="Times New Roman"/>
                <w:sz w:val="24"/>
                <w:szCs w:val="24"/>
              </w:rPr>
              <w:t>7.1.</w:t>
            </w:r>
          </w:p>
        </w:tc>
        <w:tc>
          <w:tcPr>
            <w:tcW w:w="3261" w:type="dxa"/>
          </w:tcPr>
          <w:p w14:paraId="02C2EFA4" w14:textId="77777777" w:rsidR="00BD389F" w:rsidRPr="00FD3CC4" w:rsidRDefault="00BD389F" w:rsidP="00BD389F">
            <w:pPr>
              <w:tabs>
                <w:tab w:val="left" w:pos="0"/>
              </w:tabs>
              <w:rPr>
                <w:rFonts w:ascii="Times New Roman" w:hAnsi="Times New Roman" w:cs="Times New Roman"/>
                <w:sz w:val="24"/>
                <w:szCs w:val="24"/>
              </w:rPr>
            </w:pPr>
            <w:r w:rsidRPr="00FD3CC4">
              <w:rPr>
                <w:rFonts w:ascii="Times New Roman" w:hAnsi="Times New Roman" w:cs="Times New Roman"/>
                <w:sz w:val="24"/>
                <w:szCs w:val="24"/>
              </w:rPr>
              <w:t>Skolas darba pašvērtēšanas procesa nodrošināšanai regulāri veidot un uzkrāt analītisko un iestādes darba izvērtējošo materiālu.</w:t>
            </w:r>
          </w:p>
        </w:tc>
        <w:tc>
          <w:tcPr>
            <w:tcW w:w="1701" w:type="dxa"/>
          </w:tcPr>
          <w:p w14:paraId="0B701783" w14:textId="77777777" w:rsidR="00BD389F" w:rsidRPr="00FD3CC4" w:rsidRDefault="00BD389F" w:rsidP="00BD389F">
            <w:pPr>
              <w:tabs>
                <w:tab w:val="left" w:pos="0"/>
              </w:tabs>
              <w:jc w:val="center"/>
              <w:rPr>
                <w:rFonts w:ascii="Times New Roman" w:hAnsi="Times New Roman" w:cs="Times New Roman"/>
                <w:sz w:val="24"/>
                <w:szCs w:val="24"/>
              </w:rPr>
            </w:pPr>
            <w:r w:rsidRPr="00FD3CC4">
              <w:rPr>
                <w:rFonts w:ascii="Times New Roman" w:hAnsi="Times New Roman" w:cs="Times New Roman"/>
                <w:sz w:val="24"/>
                <w:szCs w:val="24"/>
              </w:rPr>
              <w:t>2017./2018.</w:t>
            </w:r>
          </w:p>
          <w:p w14:paraId="6642A128" w14:textId="77777777" w:rsidR="00BD389F" w:rsidRPr="00FD3CC4" w:rsidRDefault="00BD389F" w:rsidP="00BD389F">
            <w:pPr>
              <w:tabs>
                <w:tab w:val="left" w:pos="0"/>
              </w:tabs>
              <w:jc w:val="center"/>
              <w:rPr>
                <w:rFonts w:ascii="Times New Roman" w:hAnsi="Times New Roman" w:cs="Times New Roman"/>
                <w:sz w:val="24"/>
                <w:szCs w:val="24"/>
              </w:rPr>
            </w:pPr>
          </w:p>
          <w:p w14:paraId="252D5E94" w14:textId="77777777" w:rsidR="00BD389F" w:rsidRPr="00FD3CC4" w:rsidRDefault="00BD389F" w:rsidP="00BD389F">
            <w:pPr>
              <w:tabs>
                <w:tab w:val="left" w:pos="0"/>
              </w:tabs>
              <w:jc w:val="center"/>
              <w:rPr>
                <w:rFonts w:ascii="Times New Roman" w:hAnsi="Times New Roman" w:cs="Times New Roman"/>
                <w:sz w:val="24"/>
                <w:szCs w:val="24"/>
              </w:rPr>
            </w:pPr>
          </w:p>
          <w:p w14:paraId="58922343" w14:textId="77777777" w:rsidR="00BD389F" w:rsidRPr="00FD3CC4" w:rsidRDefault="00BD389F" w:rsidP="00BD389F">
            <w:pPr>
              <w:tabs>
                <w:tab w:val="left" w:pos="0"/>
              </w:tabs>
              <w:jc w:val="center"/>
              <w:rPr>
                <w:rFonts w:ascii="Times New Roman" w:hAnsi="Times New Roman" w:cs="Times New Roman"/>
                <w:sz w:val="24"/>
                <w:szCs w:val="24"/>
              </w:rPr>
            </w:pPr>
          </w:p>
          <w:p w14:paraId="795FB6D3" w14:textId="77777777" w:rsidR="00BD389F" w:rsidRPr="00FD3CC4" w:rsidRDefault="00BD389F" w:rsidP="00BD389F">
            <w:pPr>
              <w:tabs>
                <w:tab w:val="left" w:pos="0"/>
              </w:tabs>
              <w:jc w:val="center"/>
              <w:rPr>
                <w:rFonts w:ascii="Times New Roman" w:hAnsi="Times New Roman" w:cs="Times New Roman"/>
                <w:sz w:val="24"/>
                <w:szCs w:val="24"/>
              </w:rPr>
            </w:pPr>
          </w:p>
          <w:p w14:paraId="67F5B5A9" w14:textId="77777777" w:rsidR="00BD389F" w:rsidRPr="00FD3CC4" w:rsidRDefault="00BD389F" w:rsidP="00BD389F">
            <w:pPr>
              <w:tabs>
                <w:tab w:val="left" w:pos="0"/>
              </w:tabs>
              <w:jc w:val="center"/>
              <w:rPr>
                <w:rFonts w:ascii="Times New Roman" w:hAnsi="Times New Roman" w:cs="Times New Roman"/>
                <w:sz w:val="24"/>
                <w:szCs w:val="24"/>
              </w:rPr>
            </w:pPr>
          </w:p>
          <w:p w14:paraId="5846FBB8" w14:textId="77777777" w:rsidR="00BD389F" w:rsidRPr="00FD3CC4" w:rsidRDefault="00BD389F" w:rsidP="00BD389F">
            <w:pPr>
              <w:tabs>
                <w:tab w:val="left" w:pos="0"/>
              </w:tabs>
              <w:jc w:val="center"/>
              <w:rPr>
                <w:rFonts w:ascii="Times New Roman" w:hAnsi="Times New Roman" w:cs="Times New Roman"/>
                <w:sz w:val="24"/>
                <w:szCs w:val="24"/>
              </w:rPr>
            </w:pPr>
            <w:r w:rsidRPr="00FD3CC4">
              <w:rPr>
                <w:rFonts w:ascii="Times New Roman" w:hAnsi="Times New Roman" w:cs="Times New Roman"/>
                <w:sz w:val="24"/>
                <w:szCs w:val="24"/>
              </w:rPr>
              <w:t>2018./2019.</w:t>
            </w:r>
          </w:p>
        </w:tc>
        <w:tc>
          <w:tcPr>
            <w:tcW w:w="1984" w:type="dxa"/>
          </w:tcPr>
          <w:p w14:paraId="3633AE31" w14:textId="77777777" w:rsidR="00BD389F" w:rsidRPr="00FD3CC4" w:rsidRDefault="00BD389F" w:rsidP="00BD389F">
            <w:pPr>
              <w:tabs>
                <w:tab w:val="left" w:pos="0"/>
              </w:tabs>
              <w:jc w:val="center"/>
              <w:rPr>
                <w:rFonts w:ascii="Times New Roman" w:hAnsi="Times New Roman" w:cs="Times New Roman"/>
                <w:sz w:val="24"/>
                <w:szCs w:val="24"/>
              </w:rPr>
            </w:pPr>
            <w:r w:rsidRPr="00FD3CC4">
              <w:rPr>
                <w:rFonts w:ascii="Times New Roman" w:hAnsi="Times New Roman" w:cs="Times New Roman"/>
                <w:sz w:val="24"/>
                <w:szCs w:val="24"/>
              </w:rPr>
              <w:t>Katru mācību gadu ar direktora rīkojumu nozīmēta atbildīgā persona par skolas pašnovērtējuma procesu</w:t>
            </w:r>
          </w:p>
          <w:p w14:paraId="77AE5A4D" w14:textId="77777777" w:rsidR="00BD389F" w:rsidRPr="00FD3CC4" w:rsidRDefault="00BD389F" w:rsidP="00BD389F">
            <w:pPr>
              <w:tabs>
                <w:tab w:val="left" w:pos="0"/>
              </w:tabs>
              <w:jc w:val="center"/>
              <w:rPr>
                <w:rFonts w:ascii="Times New Roman" w:hAnsi="Times New Roman" w:cs="Times New Roman"/>
                <w:sz w:val="24"/>
                <w:szCs w:val="24"/>
              </w:rPr>
            </w:pPr>
          </w:p>
        </w:tc>
        <w:tc>
          <w:tcPr>
            <w:tcW w:w="1559" w:type="dxa"/>
          </w:tcPr>
          <w:p w14:paraId="76CB2744" w14:textId="77777777" w:rsidR="00BD389F" w:rsidRPr="00FD3CC4" w:rsidRDefault="00BD389F" w:rsidP="00BD389F">
            <w:pPr>
              <w:tabs>
                <w:tab w:val="left" w:pos="0"/>
              </w:tabs>
              <w:jc w:val="center"/>
              <w:rPr>
                <w:rFonts w:ascii="Times New Roman" w:hAnsi="Times New Roman" w:cs="Times New Roman"/>
                <w:sz w:val="24"/>
                <w:szCs w:val="24"/>
              </w:rPr>
            </w:pPr>
            <w:r w:rsidRPr="00FD3CC4">
              <w:rPr>
                <w:rFonts w:ascii="Times New Roman" w:hAnsi="Times New Roman" w:cs="Times New Roman"/>
                <w:sz w:val="24"/>
                <w:szCs w:val="24"/>
              </w:rPr>
              <w:t>L.Vecums-Veco</w:t>
            </w:r>
          </w:p>
          <w:p w14:paraId="6AAE6019" w14:textId="77777777" w:rsidR="00BD389F" w:rsidRPr="00FD3CC4" w:rsidRDefault="00BD389F" w:rsidP="00BD389F">
            <w:pPr>
              <w:tabs>
                <w:tab w:val="left" w:pos="0"/>
              </w:tabs>
              <w:jc w:val="center"/>
              <w:rPr>
                <w:rFonts w:ascii="Times New Roman" w:hAnsi="Times New Roman" w:cs="Times New Roman"/>
                <w:i/>
                <w:sz w:val="24"/>
                <w:szCs w:val="24"/>
              </w:rPr>
            </w:pPr>
            <w:r w:rsidRPr="00FD3CC4">
              <w:rPr>
                <w:rFonts w:ascii="Times New Roman" w:hAnsi="Times New Roman" w:cs="Times New Roman"/>
                <w:i/>
                <w:sz w:val="24"/>
                <w:szCs w:val="24"/>
              </w:rPr>
              <w:t>(atbildīgais pedagogs)</w:t>
            </w:r>
          </w:p>
          <w:p w14:paraId="3EA99DC9" w14:textId="77777777" w:rsidR="00BD389F" w:rsidRPr="00FD3CC4" w:rsidRDefault="00BD389F" w:rsidP="00BD389F">
            <w:pPr>
              <w:tabs>
                <w:tab w:val="left" w:pos="0"/>
              </w:tabs>
              <w:jc w:val="center"/>
              <w:rPr>
                <w:rFonts w:ascii="Times New Roman" w:hAnsi="Times New Roman" w:cs="Times New Roman"/>
                <w:i/>
                <w:sz w:val="24"/>
                <w:szCs w:val="24"/>
              </w:rPr>
            </w:pPr>
          </w:p>
          <w:p w14:paraId="0C1707C8" w14:textId="77777777" w:rsidR="00BD389F" w:rsidRPr="00FD3CC4" w:rsidRDefault="00BD389F" w:rsidP="00BD389F">
            <w:pPr>
              <w:tabs>
                <w:tab w:val="left" w:pos="0"/>
              </w:tabs>
              <w:jc w:val="center"/>
              <w:rPr>
                <w:rFonts w:ascii="Times New Roman" w:hAnsi="Times New Roman" w:cs="Times New Roman"/>
                <w:i/>
                <w:sz w:val="24"/>
                <w:szCs w:val="24"/>
              </w:rPr>
            </w:pPr>
          </w:p>
          <w:p w14:paraId="6A923C60" w14:textId="77777777" w:rsidR="00BD389F" w:rsidRPr="00FD3CC4" w:rsidRDefault="00BD389F" w:rsidP="00BD389F">
            <w:pPr>
              <w:tabs>
                <w:tab w:val="left" w:pos="0"/>
              </w:tabs>
              <w:jc w:val="center"/>
              <w:rPr>
                <w:rFonts w:ascii="Times New Roman" w:hAnsi="Times New Roman" w:cs="Times New Roman"/>
                <w:i/>
                <w:sz w:val="24"/>
                <w:szCs w:val="24"/>
              </w:rPr>
            </w:pPr>
          </w:p>
          <w:p w14:paraId="07231BF9" w14:textId="77777777" w:rsidR="00BD389F" w:rsidRPr="00FD3CC4" w:rsidRDefault="00BD389F" w:rsidP="00BD389F">
            <w:pPr>
              <w:tabs>
                <w:tab w:val="left" w:pos="0"/>
              </w:tabs>
              <w:jc w:val="center"/>
              <w:rPr>
                <w:rFonts w:ascii="Times New Roman" w:hAnsi="Times New Roman" w:cs="Times New Roman"/>
                <w:i/>
                <w:sz w:val="24"/>
                <w:szCs w:val="24"/>
              </w:rPr>
            </w:pPr>
          </w:p>
          <w:p w14:paraId="68F4E4EA" w14:textId="77777777" w:rsidR="00BD389F" w:rsidRPr="00FD3CC4" w:rsidRDefault="00BD389F" w:rsidP="00BD389F">
            <w:pPr>
              <w:tabs>
                <w:tab w:val="left" w:pos="0"/>
              </w:tabs>
              <w:jc w:val="center"/>
              <w:rPr>
                <w:rFonts w:ascii="Times New Roman" w:hAnsi="Times New Roman" w:cs="Times New Roman"/>
                <w:sz w:val="24"/>
                <w:szCs w:val="24"/>
              </w:rPr>
            </w:pPr>
            <w:r w:rsidRPr="00FD3CC4">
              <w:rPr>
                <w:rFonts w:ascii="Times New Roman" w:hAnsi="Times New Roman" w:cs="Times New Roman"/>
                <w:sz w:val="24"/>
                <w:szCs w:val="24"/>
              </w:rPr>
              <w:t>R.Detlava</w:t>
            </w:r>
          </w:p>
          <w:p w14:paraId="15FECD76" w14:textId="77777777" w:rsidR="00BD389F" w:rsidRPr="00FD3CC4" w:rsidRDefault="00BD389F" w:rsidP="00BD389F">
            <w:pPr>
              <w:tabs>
                <w:tab w:val="left" w:pos="0"/>
              </w:tabs>
              <w:jc w:val="center"/>
              <w:rPr>
                <w:rFonts w:ascii="Times New Roman" w:hAnsi="Times New Roman" w:cs="Times New Roman"/>
                <w:sz w:val="24"/>
                <w:szCs w:val="24"/>
              </w:rPr>
            </w:pPr>
            <w:r w:rsidRPr="00FD3CC4">
              <w:rPr>
                <w:rFonts w:ascii="Times New Roman" w:hAnsi="Times New Roman" w:cs="Times New Roman"/>
                <w:i/>
                <w:sz w:val="24"/>
                <w:szCs w:val="24"/>
              </w:rPr>
              <w:t>(Dir.vietn.vispār.jaut.)</w:t>
            </w:r>
          </w:p>
        </w:tc>
        <w:tc>
          <w:tcPr>
            <w:tcW w:w="3685" w:type="dxa"/>
          </w:tcPr>
          <w:p w14:paraId="6B1CE348" w14:textId="7DA3CC4E" w:rsidR="00BD389F" w:rsidRPr="00FD3CC4" w:rsidRDefault="00E22108" w:rsidP="00BD389F">
            <w:pPr>
              <w:tabs>
                <w:tab w:val="left" w:pos="0"/>
              </w:tabs>
              <w:jc w:val="center"/>
              <w:rPr>
                <w:rFonts w:ascii="Times New Roman" w:hAnsi="Times New Roman" w:cs="Times New Roman"/>
                <w:sz w:val="24"/>
                <w:szCs w:val="24"/>
              </w:rPr>
            </w:pPr>
            <w:r w:rsidRPr="00FD3CC4">
              <w:rPr>
                <w:rFonts w:ascii="Times New Roman" w:hAnsi="Times New Roman" w:cs="Times New Roman"/>
                <w:sz w:val="24"/>
                <w:szCs w:val="24"/>
              </w:rPr>
              <w:t>Atbilstoši direktora rīkojumam skolā darbojās darba grupas</w:t>
            </w:r>
            <w:r w:rsidR="00B23ECE">
              <w:rPr>
                <w:rFonts w:ascii="Times New Roman" w:hAnsi="Times New Roman" w:cs="Times New Roman"/>
                <w:sz w:val="24"/>
                <w:szCs w:val="24"/>
              </w:rPr>
              <w:t xml:space="preserve"> </w:t>
            </w:r>
            <w:r w:rsidRPr="00FD3CC4">
              <w:rPr>
                <w:rFonts w:ascii="Times New Roman" w:hAnsi="Times New Roman" w:cs="Times New Roman"/>
                <w:sz w:val="24"/>
                <w:szCs w:val="24"/>
              </w:rPr>
              <w:t>skolas pašvērtēšanas veikšanai</w:t>
            </w:r>
          </w:p>
        </w:tc>
      </w:tr>
      <w:tr w:rsidR="00BD389F" w:rsidRPr="00B95B62" w14:paraId="5826BAC6" w14:textId="77777777" w:rsidTr="00FD3CC4">
        <w:tc>
          <w:tcPr>
            <w:tcW w:w="1135" w:type="dxa"/>
          </w:tcPr>
          <w:p w14:paraId="453C9561" w14:textId="77777777" w:rsidR="00BD389F" w:rsidRPr="00FD3CC4" w:rsidRDefault="00BD389F" w:rsidP="00BD389F">
            <w:pPr>
              <w:tabs>
                <w:tab w:val="left" w:pos="0"/>
              </w:tabs>
              <w:rPr>
                <w:rFonts w:ascii="Times New Roman" w:hAnsi="Times New Roman" w:cs="Times New Roman"/>
                <w:sz w:val="24"/>
                <w:szCs w:val="24"/>
              </w:rPr>
            </w:pPr>
            <w:r w:rsidRPr="00FD3CC4">
              <w:rPr>
                <w:rFonts w:ascii="Times New Roman" w:hAnsi="Times New Roman" w:cs="Times New Roman"/>
                <w:sz w:val="24"/>
                <w:szCs w:val="24"/>
              </w:rPr>
              <w:t xml:space="preserve">7.1. </w:t>
            </w:r>
          </w:p>
        </w:tc>
        <w:tc>
          <w:tcPr>
            <w:tcW w:w="3261" w:type="dxa"/>
          </w:tcPr>
          <w:p w14:paraId="403B79D0" w14:textId="77777777" w:rsidR="00BD389F" w:rsidRPr="00FD3CC4" w:rsidRDefault="00BD389F" w:rsidP="00BD389F">
            <w:pPr>
              <w:tabs>
                <w:tab w:val="left" w:pos="0"/>
              </w:tabs>
              <w:rPr>
                <w:rFonts w:ascii="Times New Roman" w:hAnsi="Times New Roman" w:cs="Times New Roman"/>
                <w:sz w:val="24"/>
                <w:szCs w:val="24"/>
              </w:rPr>
            </w:pPr>
            <w:r w:rsidRPr="00FD3CC4">
              <w:rPr>
                <w:rFonts w:ascii="Times New Roman" w:hAnsi="Times New Roman" w:cs="Times New Roman"/>
                <w:sz w:val="24"/>
                <w:szCs w:val="24"/>
              </w:rPr>
              <w:t>Nodrošināt mācību gada darba plāna kā vienota menedžmenta dokumenta izveidošanu.</w:t>
            </w:r>
          </w:p>
        </w:tc>
        <w:tc>
          <w:tcPr>
            <w:tcW w:w="1701" w:type="dxa"/>
          </w:tcPr>
          <w:p w14:paraId="44BCF6A8" w14:textId="77777777" w:rsidR="00BD389F" w:rsidRPr="00FD3CC4" w:rsidRDefault="00BD389F" w:rsidP="00BD389F">
            <w:pPr>
              <w:tabs>
                <w:tab w:val="left" w:pos="0"/>
              </w:tabs>
              <w:jc w:val="center"/>
              <w:rPr>
                <w:rFonts w:ascii="Times New Roman" w:hAnsi="Times New Roman" w:cs="Times New Roman"/>
                <w:sz w:val="24"/>
                <w:szCs w:val="24"/>
              </w:rPr>
            </w:pPr>
            <w:r w:rsidRPr="00FD3CC4">
              <w:rPr>
                <w:rFonts w:ascii="Times New Roman" w:hAnsi="Times New Roman" w:cs="Times New Roman"/>
                <w:sz w:val="24"/>
                <w:szCs w:val="24"/>
              </w:rPr>
              <w:t>2018.-2024.</w:t>
            </w:r>
          </w:p>
        </w:tc>
        <w:tc>
          <w:tcPr>
            <w:tcW w:w="1984" w:type="dxa"/>
          </w:tcPr>
          <w:p w14:paraId="204F598F" w14:textId="77777777" w:rsidR="00BD389F" w:rsidRPr="00FD3CC4" w:rsidRDefault="00BD389F" w:rsidP="00BD389F">
            <w:pPr>
              <w:tabs>
                <w:tab w:val="left" w:pos="0"/>
              </w:tabs>
              <w:jc w:val="center"/>
              <w:rPr>
                <w:rFonts w:ascii="Times New Roman" w:hAnsi="Times New Roman" w:cs="Times New Roman"/>
                <w:sz w:val="24"/>
                <w:szCs w:val="24"/>
              </w:rPr>
            </w:pPr>
            <w:r w:rsidRPr="00FD3CC4">
              <w:rPr>
                <w:rFonts w:ascii="Times New Roman" w:hAnsi="Times New Roman" w:cs="Times New Roman"/>
                <w:sz w:val="24"/>
                <w:szCs w:val="24"/>
              </w:rPr>
              <w:t>Katru gadu izveidot skolas darba plānu</w:t>
            </w:r>
          </w:p>
        </w:tc>
        <w:tc>
          <w:tcPr>
            <w:tcW w:w="1559" w:type="dxa"/>
          </w:tcPr>
          <w:p w14:paraId="1F2B8437" w14:textId="77777777" w:rsidR="00BD389F" w:rsidRPr="00FD3CC4" w:rsidRDefault="00BD389F" w:rsidP="00BD389F">
            <w:pPr>
              <w:tabs>
                <w:tab w:val="left" w:pos="0"/>
              </w:tabs>
              <w:jc w:val="center"/>
              <w:rPr>
                <w:rFonts w:ascii="Times New Roman" w:hAnsi="Times New Roman" w:cs="Times New Roman"/>
                <w:sz w:val="24"/>
                <w:szCs w:val="24"/>
              </w:rPr>
            </w:pPr>
            <w:r w:rsidRPr="00FD3CC4">
              <w:rPr>
                <w:rFonts w:ascii="Times New Roman" w:hAnsi="Times New Roman" w:cs="Times New Roman"/>
                <w:sz w:val="24"/>
                <w:szCs w:val="24"/>
              </w:rPr>
              <w:t>I.Sērmūksle</w:t>
            </w:r>
          </w:p>
          <w:p w14:paraId="637BED79" w14:textId="77777777" w:rsidR="00BD389F" w:rsidRPr="00FD3CC4" w:rsidRDefault="00BD389F" w:rsidP="00BD389F">
            <w:pPr>
              <w:tabs>
                <w:tab w:val="left" w:pos="0"/>
              </w:tabs>
              <w:jc w:val="center"/>
              <w:rPr>
                <w:rFonts w:ascii="Times New Roman" w:hAnsi="Times New Roman" w:cs="Times New Roman"/>
                <w:i/>
                <w:sz w:val="24"/>
                <w:szCs w:val="24"/>
              </w:rPr>
            </w:pPr>
            <w:r w:rsidRPr="00FD3CC4">
              <w:rPr>
                <w:rFonts w:ascii="Times New Roman" w:hAnsi="Times New Roman" w:cs="Times New Roman"/>
                <w:i/>
                <w:sz w:val="24"/>
                <w:szCs w:val="24"/>
              </w:rPr>
              <w:t>(direktore)</w:t>
            </w:r>
          </w:p>
          <w:p w14:paraId="24521D57" w14:textId="77777777" w:rsidR="00BD389F" w:rsidRPr="00FD3CC4" w:rsidRDefault="00BD389F" w:rsidP="00BD389F">
            <w:pPr>
              <w:tabs>
                <w:tab w:val="left" w:pos="0"/>
              </w:tabs>
              <w:jc w:val="center"/>
              <w:rPr>
                <w:rFonts w:ascii="Times New Roman" w:hAnsi="Times New Roman" w:cs="Times New Roman"/>
                <w:sz w:val="24"/>
                <w:szCs w:val="24"/>
              </w:rPr>
            </w:pPr>
            <w:r w:rsidRPr="00FD3CC4">
              <w:rPr>
                <w:rFonts w:ascii="Times New Roman" w:hAnsi="Times New Roman" w:cs="Times New Roman"/>
                <w:sz w:val="24"/>
                <w:szCs w:val="24"/>
              </w:rPr>
              <w:t>L.Vecums-Veco</w:t>
            </w:r>
          </w:p>
          <w:p w14:paraId="7D3C5909" w14:textId="77777777" w:rsidR="00BD389F" w:rsidRPr="00FD3CC4" w:rsidRDefault="00BD389F" w:rsidP="00BD389F">
            <w:pPr>
              <w:tabs>
                <w:tab w:val="left" w:pos="0"/>
              </w:tabs>
              <w:jc w:val="center"/>
              <w:rPr>
                <w:rFonts w:ascii="Times New Roman" w:hAnsi="Times New Roman" w:cs="Times New Roman"/>
                <w:i/>
                <w:sz w:val="24"/>
                <w:szCs w:val="24"/>
              </w:rPr>
            </w:pPr>
            <w:r w:rsidRPr="00FD3CC4">
              <w:rPr>
                <w:rFonts w:ascii="Times New Roman" w:hAnsi="Times New Roman" w:cs="Times New Roman"/>
                <w:i/>
                <w:sz w:val="24"/>
                <w:szCs w:val="24"/>
              </w:rPr>
              <w:t>(atbildīgais pedagogs)</w:t>
            </w:r>
          </w:p>
        </w:tc>
        <w:tc>
          <w:tcPr>
            <w:tcW w:w="3685" w:type="dxa"/>
          </w:tcPr>
          <w:p w14:paraId="0F30A496" w14:textId="261617A8" w:rsidR="00BD389F" w:rsidRPr="00FD3CC4" w:rsidRDefault="00E22108" w:rsidP="00BD389F">
            <w:pPr>
              <w:tabs>
                <w:tab w:val="left" w:pos="0"/>
              </w:tabs>
              <w:jc w:val="center"/>
              <w:rPr>
                <w:rFonts w:ascii="Times New Roman" w:hAnsi="Times New Roman" w:cs="Times New Roman"/>
                <w:sz w:val="24"/>
                <w:szCs w:val="24"/>
              </w:rPr>
            </w:pPr>
            <w:r w:rsidRPr="00FD3CC4">
              <w:rPr>
                <w:rFonts w:ascii="Times New Roman" w:hAnsi="Times New Roman" w:cs="Times New Roman"/>
                <w:sz w:val="24"/>
                <w:szCs w:val="24"/>
              </w:rPr>
              <w:t xml:space="preserve">Skola strādā pēc vienota darba plāna, kas </w:t>
            </w:r>
            <w:r w:rsidR="00D61869" w:rsidRPr="00FD3CC4">
              <w:rPr>
                <w:rFonts w:ascii="Times New Roman" w:hAnsi="Times New Roman" w:cs="Times New Roman"/>
                <w:sz w:val="24"/>
                <w:szCs w:val="24"/>
              </w:rPr>
              <w:t>tiek koriģēts un atrodas visiem skolas darbiniekiem pieejamā interaktīvā vietnē</w:t>
            </w:r>
          </w:p>
        </w:tc>
      </w:tr>
    </w:tbl>
    <w:p w14:paraId="2DE15605" w14:textId="77777777" w:rsidR="005B099B" w:rsidRPr="005B099B" w:rsidRDefault="005B099B" w:rsidP="005B099B">
      <w:pPr>
        <w:pStyle w:val="ListParagraph"/>
        <w:spacing w:after="0" w:line="240" w:lineRule="auto"/>
        <w:jc w:val="both"/>
        <w:rPr>
          <w:rFonts w:ascii="Times New Roman" w:hAnsi="Times New Roman" w:cs="Times New Roman"/>
          <w:sz w:val="24"/>
          <w:szCs w:val="24"/>
          <w:lang w:val="lv-LV"/>
        </w:rPr>
      </w:pPr>
    </w:p>
    <w:p w14:paraId="7F6B5B57" w14:textId="6BC7F90D" w:rsidR="00FD3CC4" w:rsidRDefault="00FD3CC4" w:rsidP="00FD3CC4">
      <w:pPr>
        <w:rPr>
          <w:b/>
          <w:sz w:val="28"/>
          <w:szCs w:val="28"/>
        </w:rPr>
      </w:pPr>
    </w:p>
    <w:p w14:paraId="71AA58F0" w14:textId="77777777" w:rsidR="00FD3CC4" w:rsidRDefault="00FD3CC4" w:rsidP="00FD3CC4">
      <w:pPr>
        <w:rPr>
          <w:b/>
          <w:sz w:val="28"/>
          <w:szCs w:val="28"/>
        </w:rPr>
      </w:pPr>
    </w:p>
    <w:p w14:paraId="6BD63BDE" w14:textId="27D05C22" w:rsidR="00D61869" w:rsidRPr="00FD3CC4" w:rsidRDefault="00D61869" w:rsidP="00D61869">
      <w:pPr>
        <w:jc w:val="center"/>
        <w:rPr>
          <w:rFonts w:ascii="Times New Roman" w:hAnsi="Times New Roman" w:cs="Times New Roman"/>
          <w:b/>
          <w:sz w:val="24"/>
          <w:szCs w:val="24"/>
        </w:rPr>
      </w:pPr>
      <w:r w:rsidRPr="00FD3CC4">
        <w:rPr>
          <w:rFonts w:ascii="Times New Roman" w:hAnsi="Times New Roman" w:cs="Times New Roman"/>
          <w:b/>
          <w:sz w:val="24"/>
          <w:szCs w:val="24"/>
        </w:rPr>
        <w:lastRenderedPageBreak/>
        <w:t>IKVD ekspertu komisijas ieteikumu skolas darbības/izglītības programmu uzlabošanai</w:t>
      </w:r>
    </w:p>
    <w:p w14:paraId="14C39BE0" w14:textId="4A5DD2FF" w:rsidR="00D61869" w:rsidRPr="00FD3CC4" w:rsidRDefault="00D61869" w:rsidP="00D61869">
      <w:pPr>
        <w:jc w:val="center"/>
        <w:rPr>
          <w:rFonts w:ascii="Times New Roman" w:hAnsi="Times New Roman" w:cs="Times New Roman"/>
          <w:b/>
          <w:sz w:val="24"/>
          <w:szCs w:val="24"/>
        </w:rPr>
      </w:pPr>
      <w:r w:rsidRPr="00FD3CC4">
        <w:rPr>
          <w:rFonts w:ascii="Times New Roman" w:hAnsi="Times New Roman" w:cs="Times New Roman"/>
          <w:b/>
          <w:sz w:val="24"/>
          <w:szCs w:val="24"/>
        </w:rPr>
        <w:t>realizēšanas plāns no 2020. līdz 2026. gadam un izpilde</w:t>
      </w:r>
    </w:p>
    <w:tbl>
      <w:tblPr>
        <w:tblW w:w="14687" w:type="dxa"/>
        <w:tblInd w:w="-714" w:type="dxa"/>
        <w:tblLook w:val="04A0" w:firstRow="1" w:lastRow="0" w:firstColumn="1" w:lastColumn="0" w:noHBand="0" w:noVBand="1"/>
      </w:tblPr>
      <w:tblGrid>
        <w:gridCol w:w="1109"/>
        <w:gridCol w:w="3063"/>
        <w:gridCol w:w="1523"/>
        <w:gridCol w:w="2262"/>
        <w:gridCol w:w="2136"/>
        <w:gridCol w:w="4594"/>
      </w:tblGrid>
      <w:tr w:rsidR="00D61869" w:rsidRPr="00FD3CC4" w14:paraId="70FACD32" w14:textId="77777777" w:rsidTr="00BE7965">
        <w:trPr>
          <w:trHeight w:val="632"/>
          <w:tblHeader/>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FAD54" w14:textId="77777777" w:rsidR="00D61869" w:rsidRPr="00FD3CC4" w:rsidRDefault="00D61869" w:rsidP="00BE7965">
            <w:pPr>
              <w:spacing w:after="0" w:line="240" w:lineRule="auto"/>
              <w:rPr>
                <w:rFonts w:ascii="Times New Roman" w:hAnsi="Times New Roman" w:cs="Times New Roman"/>
                <w:b/>
                <w:color w:val="000000"/>
                <w:sz w:val="24"/>
                <w:szCs w:val="24"/>
              </w:rPr>
            </w:pPr>
            <w:r w:rsidRPr="00FD3CC4">
              <w:rPr>
                <w:rFonts w:ascii="Times New Roman" w:hAnsi="Times New Roman" w:cs="Times New Roman"/>
                <w:b/>
                <w:color w:val="000000"/>
                <w:sz w:val="24"/>
                <w:szCs w:val="24"/>
              </w:rPr>
              <w:t>Kritērijs</w:t>
            </w:r>
          </w:p>
        </w:tc>
        <w:tc>
          <w:tcPr>
            <w:tcW w:w="3063" w:type="dxa"/>
            <w:tcBorders>
              <w:top w:val="single" w:sz="4" w:space="0" w:color="auto"/>
              <w:left w:val="nil"/>
              <w:bottom w:val="single" w:sz="4" w:space="0" w:color="auto"/>
              <w:right w:val="single" w:sz="4" w:space="0" w:color="auto"/>
            </w:tcBorders>
            <w:shd w:val="clear" w:color="auto" w:fill="auto"/>
            <w:noWrap/>
            <w:vAlign w:val="bottom"/>
            <w:hideMark/>
          </w:tcPr>
          <w:p w14:paraId="38E937E6" w14:textId="77777777" w:rsidR="00D61869" w:rsidRPr="00FD3CC4" w:rsidRDefault="00D61869" w:rsidP="00BE7965">
            <w:pPr>
              <w:spacing w:after="0" w:line="240" w:lineRule="auto"/>
              <w:rPr>
                <w:rFonts w:ascii="Times New Roman" w:hAnsi="Times New Roman" w:cs="Times New Roman"/>
                <w:b/>
                <w:color w:val="000000"/>
                <w:sz w:val="24"/>
                <w:szCs w:val="24"/>
              </w:rPr>
            </w:pPr>
            <w:r w:rsidRPr="00FD3CC4">
              <w:rPr>
                <w:rFonts w:ascii="Times New Roman" w:hAnsi="Times New Roman" w:cs="Times New Roman"/>
                <w:b/>
                <w:color w:val="000000"/>
                <w:sz w:val="24"/>
                <w:szCs w:val="24"/>
              </w:rPr>
              <w:t>Ieteikumi</w:t>
            </w:r>
          </w:p>
        </w:tc>
        <w:tc>
          <w:tcPr>
            <w:tcW w:w="1523" w:type="dxa"/>
            <w:tcBorders>
              <w:top w:val="single" w:sz="4" w:space="0" w:color="auto"/>
              <w:left w:val="nil"/>
              <w:bottom w:val="single" w:sz="4" w:space="0" w:color="auto"/>
              <w:right w:val="single" w:sz="4" w:space="0" w:color="auto"/>
            </w:tcBorders>
            <w:shd w:val="clear" w:color="auto" w:fill="auto"/>
            <w:vAlign w:val="bottom"/>
            <w:hideMark/>
          </w:tcPr>
          <w:p w14:paraId="661237DD" w14:textId="77777777" w:rsidR="00D61869" w:rsidRPr="00FD3CC4" w:rsidRDefault="00D61869" w:rsidP="00BE7965">
            <w:pPr>
              <w:spacing w:after="0" w:line="240" w:lineRule="auto"/>
              <w:jc w:val="center"/>
              <w:rPr>
                <w:rFonts w:ascii="Times New Roman" w:hAnsi="Times New Roman" w:cs="Times New Roman"/>
                <w:b/>
                <w:color w:val="000000"/>
                <w:sz w:val="24"/>
                <w:szCs w:val="24"/>
              </w:rPr>
            </w:pPr>
            <w:r w:rsidRPr="00FD3CC4">
              <w:rPr>
                <w:rFonts w:ascii="Times New Roman" w:hAnsi="Times New Roman" w:cs="Times New Roman"/>
                <w:b/>
                <w:color w:val="000000"/>
                <w:sz w:val="24"/>
                <w:szCs w:val="24"/>
              </w:rPr>
              <w:t>Realizēšanas laiks</w:t>
            </w:r>
          </w:p>
        </w:tc>
        <w:tc>
          <w:tcPr>
            <w:tcW w:w="2262" w:type="dxa"/>
            <w:tcBorders>
              <w:top w:val="single" w:sz="4" w:space="0" w:color="auto"/>
              <w:left w:val="nil"/>
              <w:bottom w:val="single" w:sz="4" w:space="0" w:color="auto"/>
              <w:right w:val="single" w:sz="4" w:space="0" w:color="auto"/>
            </w:tcBorders>
            <w:shd w:val="clear" w:color="auto" w:fill="auto"/>
            <w:noWrap/>
            <w:vAlign w:val="bottom"/>
            <w:hideMark/>
          </w:tcPr>
          <w:p w14:paraId="63F5F3CC" w14:textId="77777777" w:rsidR="00D61869" w:rsidRPr="00FD3CC4" w:rsidRDefault="00D61869" w:rsidP="00BE7965">
            <w:pPr>
              <w:spacing w:after="0" w:line="240" w:lineRule="auto"/>
              <w:rPr>
                <w:rFonts w:ascii="Times New Roman" w:hAnsi="Times New Roman" w:cs="Times New Roman"/>
                <w:b/>
                <w:color w:val="000000"/>
                <w:sz w:val="24"/>
                <w:szCs w:val="24"/>
              </w:rPr>
            </w:pPr>
            <w:r w:rsidRPr="00FD3CC4">
              <w:rPr>
                <w:rFonts w:ascii="Times New Roman" w:hAnsi="Times New Roman" w:cs="Times New Roman"/>
                <w:b/>
                <w:color w:val="000000"/>
                <w:sz w:val="24"/>
                <w:szCs w:val="24"/>
              </w:rPr>
              <w:t>Piezīmes</w:t>
            </w:r>
          </w:p>
        </w:tc>
        <w:tc>
          <w:tcPr>
            <w:tcW w:w="2136" w:type="dxa"/>
            <w:tcBorders>
              <w:top w:val="single" w:sz="4" w:space="0" w:color="auto"/>
              <w:left w:val="nil"/>
              <w:bottom w:val="single" w:sz="4" w:space="0" w:color="auto"/>
              <w:right w:val="single" w:sz="4" w:space="0" w:color="auto"/>
            </w:tcBorders>
            <w:shd w:val="clear" w:color="auto" w:fill="auto"/>
            <w:noWrap/>
            <w:vAlign w:val="bottom"/>
            <w:hideMark/>
          </w:tcPr>
          <w:p w14:paraId="6D96C321" w14:textId="77777777" w:rsidR="00D61869" w:rsidRPr="00FD3CC4" w:rsidRDefault="00D61869" w:rsidP="00BE7965">
            <w:pPr>
              <w:spacing w:after="0" w:line="240" w:lineRule="auto"/>
              <w:rPr>
                <w:rFonts w:ascii="Times New Roman" w:hAnsi="Times New Roman" w:cs="Times New Roman"/>
                <w:b/>
                <w:color w:val="000000"/>
                <w:sz w:val="24"/>
                <w:szCs w:val="24"/>
              </w:rPr>
            </w:pPr>
            <w:r w:rsidRPr="00FD3CC4">
              <w:rPr>
                <w:rFonts w:ascii="Times New Roman" w:hAnsi="Times New Roman" w:cs="Times New Roman"/>
                <w:b/>
                <w:color w:val="000000"/>
                <w:sz w:val="24"/>
                <w:szCs w:val="24"/>
              </w:rPr>
              <w:t>Atbildīgais</w:t>
            </w:r>
          </w:p>
        </w:tc>
        <w:tc>
          <w:tcPr>
            <w:tcW w:w="4594" w:type="dxa"/>
            <w:tcBorders>
              <w:top w:val="single" w:sz="4" w:space="0" w:color="auto"/>
              <w:left w:val="nil"/>
              <w:bottom w:val="single" w:sz="4" w:space="0" w:color="auto"/>
              <w:right w:val="single" w:sz="4" w:space="0" w:color="auto"/>
            </w:tcBorders>
            <w:shd w:val="clear" w:color="auto" w:fill="auto"/>
            <w:noWrap/>
            <w:vAlign w:val="bottom"/>
            <w:hideMark/>
          </w:tcPr>
          <w:p w14:paraId="4BC8CA04" w14:textId="77777777" w:rsidR="00D61869" w:rsidRPr="00FD3CC4" w:rsidRDefault="00D61869" w:rsidP="00BE7965">
            <w:pPr>
              <w:spacing w:after="0" w:line="240" w:lineRule="auto"/>
              <w:rPr>
                <w:rFonts w:ascii="Times New Roman" w:hAnsi="Times New Roman" w:cs="Times New Roman"/>
                <w:b/>
                <w:color w:val="000000"/>
                <w:sz w:val="24"/>
                <w:szCs w:val="24"/>
              </w:rPr>
            </w:pPr>
            <w:r w:rsidRPr="00FD3CC4">
              <w:rPr>
                <w:rFonts w:ascii="Times New Roman" w:hAnsi="Times New Roman" w:cs="Times New Roman"/>
                <w:b/>
                <w:color w:val="000000"/>
                <w:sz w:val="24"/>
                <w:szCs w:val="24"/>
              </w:rPr>
              <w:t>Izpilde</w:t>
            </w:r>
          </w:p>
        </w:tc>
      </w:tr>
      <w:tr w:rsidR="00D61869" w:rsidRPr="00FD3CC4" w14:paraId="0E1A0EF1" w14:textId="77777777" w:rsidTr="00BE7965">
        <w:trPr>
          <w:trHeight w:val="600"/>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14:paraId="609EFDE2" w14:textId="77777777" w:rsidR="00D61869" w:rsidRPr="00FD3CC4" w:rsidRDefault="00D61869" w:rsidP="00D41557">
            <w:pPr>
              <w:rPr>
                <w:rFonts w:ascii="Times New Roman" w:hAnsi="Times New Roman" w:cs="Times New Roman"/>
                <w:color w:val="000000"/>
                <w:sz w:val="24"/>
                <w:szCs w:val="24"/>
              </w:rPr>
            </w:pPr>
            <w:r w:rsidRPr="00FD3CC4">
              <w:rPr>
                <w:rFonts w:ascii="Times New Roman" w:hAnsi="Times New Roman" w:cs="Times New Roman"/>
                <w:color w:val="000000"/>
                <w:sz w:val="24"/>
                <w:szCs w:val="24"/>
              </w:rPr>
              <w:t>2.2.</w:t>
            </w:r>
          </w:p>
        </w:tc>
        <w:tc>
          <w:tcPr>
            <w:tcW w:w="3063" w:type="dxa"/>
            <w:tcBorders>
              <w:top w:val="nil"/>
              <w:left w:val="nil"/>
              <w:bottom w:val="single" w:sz="4" w:space="0" w:color="auto"/>
              <w:right w:val="single" w:sz="4" w:space="0" w:color="auto"/>
            </w:tcBorders>
            <w:shd w:val="clear" w:color="auto" w:fill="auto"/>
            <w:vAlign w:val="bottom"/>
            <w:hideMark/>
          </w:tcPr>
          <w:p w14:paraId="4E7EB7B8" w14:textId="38053247" w:rsidR="00D61869" w:rsidRPr="00FD3CC4" w:rsidRDefault="00D61869" w:rsidP="00D41557">
            <w:pPr>
              <w:rPr>
                <w:rFonts w:ascii="Times New Roman" w:hAnsi="Times New Roman" w:cs="Times New Roman"/>
                <w:color w:val="000000"/>
                <w:sz w:val="24"/>
                <w:szCs w:val="24"/>
              </w:rPr>
            </w:pPr>
            <w:r w:rsidRPr="00FD3CC4">
              <w:rPr>
                <w:rFonts w:ascii="Times New Roman" w:hAnsi="Times New Roman" w:cs="Times New Roman"/>
                <w:color w:val="000000"/>
                <w:sz w:val="24"/>
                <w:szCs w:val="24"/>
              </w:rPr>
              <w:t xml:space="preserve">Aktualizēt izglītojamo mācīšanās stratēģijas un atlasīt </w:t>
            </w:r>
            <w:r w:rsidR="00FD3CC4">
              <w:rPr>
                <w:rFonts w:ascii="Times New Roman" w:hAnsi="Times New Roman" w:cs="Times New Roman"/>
                <w:color w:val="000000"/>
                <w:sz w:val="24"/>
                <w:szCs w:val="24"/>
              </w:rPr>
              <w:t>paš</w:t>
            </w:r>
            <w:r w:rsidRPr="00FD3CC4">
              <w:rPr>
                <w:rFonts w:ascii="Times New Roman" w:hAnsi="Times New Roman" w:cs="Times New Roman"/>
                <w:color w:val="000000"/>
                <w:sz w:val="24"/>
                <w:szCs w:val="24"/>
              </w:rPr>
              <w:t>vadītās mācīšanās metodes</w:t>
            </w:r>
          </w:p>
        </w:tc>
        <w:tc>
          <w:tcPr>
            <w:tcW w:w="1523" w:type="dxa"/>
            <w:tcBorders>
              <w:top w:val="nil"/>
              <w:left w:val="nil"/>
              <w:bottom w:val="single" w:sz="4" w:space="0" w:color="auto"/>
              <w:right w:val="single" w:sz="4" w:space="0" w:color="auto"/>
            </w:tcBorders>
            <w:shd w:val="clear" w:color="auto" w:fill="auto"/>
            <w:noWrap/>
            <w:vAlign w:val="bottom"/>
            <w:hideMark/>
          </w:tcPr>
          <w:p w14:paraId="6E5AE7E8" w14:textId="77777777" w:rsidR="00D61869" w:rsidRPr="00FD3CC4" w:rsidRDefault="00D61869" w:rsidP="00D41557">
            <w:pPr>
              <w:rPr>
                <w:rFonts w:ascii="Times New Roman" w:hAnsi="Times New Roman" w:cs="Times New Roman"/>
                <w:color w:val="000000"/>
                <w:sz w:val="24"/>
                <w:szCs w:val="24"/>
              </w:rPr>
            </w:pPr>
            <w:r w:rsidRPr="00FD3CC4">
              <w:rPr>
                <w:rFonts w:ascii="Times New Roman" w:hAnsi="Times New Roman" w:cs="Times New Roman"/>
                <w:color w:val="000000"/>
                <w:sz w:val="24"/>
                <w:szCs w:val="24"/>
              </w:rPr>
              <w:t> 2020.-2026.</w:t>
            </w:r>
          </w:p>
        </w:tc>
        <w:tc>
          <w:tcPr>
            <w:tcW w:w="2262" w:type="dxa"/>
            <w:tcBorders>
              <w:top w:val="nil"/>
              <w:left w:val="nil"/>
              <w:bottom w:val="single" w:sz="4" w:space="0" w:color="auto"/>
              <w:right w:val="single" w:sz="4" w:space="0" w:color="auto"/>
            </w:tcBorders>
            <w:shd w:val="clear" w:color="auto" w:fill="auto"/>
            <w:noWrap/>
            <w:vAlign w:val="bottom"/>
            <w:hideMark/>
          </w:tcPr>
          <w:p w14:paraId="307F95DC" w14:textId="77777777" w:rsidR="00D61869" w:rsidRPr="00FD3CC4" w:rsidRDefault="00D61869" w:rsidP="00D41557">
            <w:pPr>
              <w:rPr>
                <w:rFonts w:ascii="Times New Roman" w:hAnsi="Times New Roman" w:cs="Times New Roman"/>
                <w:color w:val="000000"/>
                <w:sz w:val="24"/>
                <w:szCs w:val="24"/>
              </w:rPr>
            </w:pPr>
            <w:r w:rsidRPr="00FD3CC4">
              <w:rPr>
                <w:rFonts w:ascii="Times New Roman" w:hAnsi="Times New Roman" w:cs="Times New Roman"/>
                <w:color w:val="000000"/>
                <w:sz w:val="24"/>
                <w:szCs w:val="24"/>
              </w:rPr>
              <w:t> Iekļaut tematiskajos plānos</w:t>
            </w:r>
          </w:p>
        </w:tc>
        <w:tc>
          <w:tcPr>
            <w:tcW w:w="2136" w:type="dxa"/>
            <w:tcBorders>
              <w:top w:val="nil"/>
              <w:left w:val="nil"/>
              <w:bottom w:val="single" w:sz="4" w:space="0" w:color="auto"/>
              <w:right w:val="single" w:sz="4" w:space="0" w:color="auto"/>
            </w:tcBorders>
            <w:shd w:val="clear" w:color="auto" w:fill="auto"/>
            <w:noWrap/>
            <w:vAlign w:val="bottom"/>
            <w:hideMark/>
          </w:tcPr>
          <w:p w14:paraId="29A4E606" w14:textId="77777777" w:rsidR="00D61869" w:rsidRPr="00FD3CC4" w:rsidRDefault="00D61869" w:rsidP="00D41557">
            <w:pPr>
              <w:rPr>
                <w:rFonts w:ascii="Times New Roman" w:hAnsi="Times New Roman" w:cs="Times New Roman"/>
                <w:color w:val="000000"/>
                <w:sz w:val="24"/>
                <w:szCs w:val="24"/>
              </w:rPr>
            </w:pPr>
            <w:r w:rsidRPr="00FD3CC4">
              <w:rPr>
                <w:rFonts w:ascii="Times New Roman" w:hAnsi="Times New Roman" w:cs="Times New Roman"/>
                <w:color w:val="000000"/>
                <w:sz w:val="24"/>
                <w:szCs w:val="24"/>
              </w:rPr>
              <w:t xml:space="preserve"> B. Turlava </w:t>
            </w:r>
            <w:r w:rsidRPr="00FD3CC4">
              <w:rPr>
                <w:rFonts w:ascii="Times New Roman" w:hAnsi="Times New Roman" w:cs="Times New Roman"/>
                <w:i/>
                <w:color w:val="000000"/>
                <w:sz w:val="24"/>
                <w:szCs w:val="24"/>
              </w:rPr>
              <w:t>(Dir.vietn.izgl.jaut.)</w:t>
            </w:r>
          </w:p>
          <w:p w14:paraId="36194A7F" w14:textId="77777777" w:rsidR="00D61869" w:rsidRPr="00FD3CC4" w:rsidRDefault="00D61869" w:rsidP="00D41557">
            <w:pPr>
              <w:rPr>
                <w:rFonts w:ascii="Times New Roman" w:hAnsi="Times New Roman" w:cs="Times New Roman"/>
                <w:color w:val="000000"/>
                <w:sz w:val="24"/>
                <w:szCs w:val="24"/>
              </w:rPr>
            </w:pPr>
          </w:p>
        </w:tc>
        <w:tc>
          <w:tcPr>
            <w:tcW w:w="4594" w:type="dxa"/>
            <w:tcBorders>
              <w:top w:val="nil"/>
              <w:left w:val="nil"/>
              <w:bottom w:val="single" w:sz="4" w:space="0" w:color="auto"/>
              <w:right w:val="single" w:sz="4" w:space="0" w:color="auto"/>
            </w:tcBorders>
            <w:shd w:val="clear" w:color="auto" w:fill="auto"/>
            <w:noWrap/>
            <w:vAlign w:val="bottom"/>
            <w:hideMark/>
          </w:tcPr>
          <w:p w14:paraId="034BCD92" w14:textId="71A3D094" w:rsidR="00D61869" w:rsidRPr="00FD3CC4" w:rsidRDefault="00D61869" w:rsidP="00D41557">
            <w:pPr>
              <w:rPr>
                <w:rFonts w:ascii="Times New Roman" w:hAnsi="Times New Roman" w:cs="Times New Roman"/>
                <w:color w:val="000000"/>
                <w:sz w:val="24"/>
                <w:szCs w:val="24"/>
              </w:rPr>
            </w:pPr>
            <w:r w:rsidRPr="00FD3CC4">
              <w:rPr>
                <w:rFonts w:ascii="Times New Roman" w:hAnsi="Times New Roman" w:cs="Times New Roman"/>
                <w:color w:val="000000"/>
                <w:sz w:val="24"/>
                <w:szCs w:val="24"/>
              </w:rPr>
              <w:t> Ir izveidots metodiskais materiāls par mācīšanās stratēģijām, kas ir pieejams izglītojamajiem, priekšmetu skolotāji un audzinātāji strādā pie pašvadītas mācīšanās ieviešanas skolā</w:t>
            </w:r>
          </w:p>
        </w:tc>
      </w:tr>
      <w:tr w:rsidR="00D61869" w:rsidRPr="00FD3CC4" w14:paraId="5DA3B774" w14:textId="77777777" w:rsidTr="00BE7965">
        <w:trPr>
          <w:trHeight w:val="600"/>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14:paraId="18BBF02C" w14:textId="77777777" w:rsidR="00D61869" w:rsidRPr="00FD3CC4" w:rsidRDefault="00D61869" w:rsidP="00D41557">
            <w:pPr>
              <w:rPr>
                <w:rFonts w:ascii="Times New Roman" w:hAnsi="Times New Roman" w:cs="Times New Roman"/>
                <w:color w:val="000000"/>
                <w:sz w:val="24"/>
                <w:szCs w:val="24"/>
              </w:rPr>
            </w:pPr>
            <w:r w:rsidRPr="00FD3CC4">
              <w:rPr>
                <w:rFonts w:ascii="Times New Roman" w:hAnsi="Times New Roman" w:cs="Times New Roman"/>
                <w:color w:val="000000"/>
                <w:sz w:val="24"/>
                <w:szCs w:val="24"/>
              </w:rPr>
              <w:t>2.2.</w:t>
            </w:r>
          </w:p>
        </w:tc>
        <w:tc>
          <w:tcPr>
            <w:tcW w:w="3063" w:type="dxa"/>
            <w:tcBorders>
              <w:top w:val="nil"/>
              <w:left w:val="nil"/>
              <w:bottom w:val="single" w:sz="4" w:space="0" w:color="auto"/>
              <w:right w:val="single" w:sz="4" w:space="0" w:color="auto"/>
            </w:tcBorders>
            <w:shd w:val="clear" w:color="auto" w:fill="auto"/>
            <w:vAlign w:val="bottom"/>
            <w:hideMark/>
          </w:tcPr>
          <w:p w14:paraId="7CF99070" w14:textId="77777777" w:rsidR="00D61869" w:rsidRPr="00FD3CC4" w:rsidRDefault="00D61869" w:rsidP="00D41557">
            <w:pPr>
              <w:rPr>
                <w:rFonts w:ascii="Times New Roman" w:hAnsi="Times New Roman" w:cs="Times New Roman"/>
                <w:color w:val="000000"/>
                <w:sz w:val="24"/>
                <w:szCs w:val="24"/>
              </w:rPr>
            </w:pPr>
            <w:r w:rsidRPr="00FD3CC4">
              <w:rPr>
                <w:rFonts w:ascii="Times New Roman" w:hAnsi="Times New Roman" w:cs="Times New Roman"/>
                <w:color w:val="000000"/>
                <w:sz w:val="24"/>
                <w:szCs w:val="24"/>
              </w:rPr>
              <w:t>Pilnveidot izglītojamo pašvērtēšanas prasmes mācību procesā</w:t>
            </w:r>
          </w:p>
        </w:tc>
        <w:tc>
          <w:tcPr>
            <w:tcW w:w="1523" w:type="dxa"/>
            <w:tcBorders>
              <w:top w:val="nil"/>
              <w:left w:val="nil"/>
              <w:bottom w:val="single" w:sz="4" w:space="0" w:color="auto"/>
              <w:right w:val="single" w:sz="4" w:space="0" w:color="auto"/>
            </w:tcBorders>
            <w:shd w:val="clear" w:color="auto" w:fill="auto"/>
            <w:noWrap/>
            <w:vAlign w:val="bottom"/>
            <w:hideMark/>
          </w:tcPr>
          <w:p w14:paraId="0D270B55" w14:textId="77777777" w:rsidR="00D61869" w:rsidRPr="00FD3CC4" w:rsidRDefault="00D61869" w:rsidP="00D41557">
            <w:pPr>
              <w:rPr>
                <w:rFonts w:ascii="Times New Roman" w:hAnsi="Times New Roman" w:cs="Times New Roman"/>
                <w:color w:val="000000"/>
                <w:sz w:val="24"/>
                <w:szCs w:val="24"/>
              </w:rPr>
            </w:pPr>
            <w:r w:rsidRPr="00FD3CC4">
              <w:rPr>
                <w:rFonts w:ascii="Times New Roman" w:hAnsi="Times New Roman" w:cs="Times New Roman"/>
                <w:color w:val="000000"/>
                <w:sz w:val="24"/>
                <w:szCs w:val="24"/>
              </w:rPr>
              <w:t> 2020.-2026.</w:t>
            </w:r>
          </w:p>
        </w:tc>
        <w:tc>
          <w:tcPr>
            <w:tcW w:w="2262" w:type="dxa"/>
            <w:tcBorders>
              <w:top w:val="nil"/>
              <w:left w:val="nil"/>
              <w:bottom w:val="single" w:sz="4" w:space="0" w:color="auto"/>
              <w:right w:val="single" w:sz="4" w:space="0" w:color="auto"/>
            </w:tcBorders>
            <w:shd w:val="clear" w:color="auto" w:fill="auto"/>
            <w:noWrap/>
            <w:vAlign w:val="bottom"/>
            <w:hideMark/>
          </w:tcPr>
          <w:p w14:paraId="2DEA6C0F" w14:textId="77777777" w:rsidR="00D61869" w:rsidRPr="00FD3CC4" w:rsidRDefault="00D61869" w:rsidP="00D41557">
            <w:pPr>
              <w:rPr>
                <w:rFonts w:ascii="Times New Roman" w:hAnsi="Times New Roman" w:cs="Times New Roman"/>
                <w:color w:val="000000"/>
                <w:sz w:val="24"/>
                <w:szCs w:val="24"/>
              </w:rPr>
            </w:pPr>
            <w:r w:rsidRPr="00FD3CC4">
              <w:rPr>
                <w:rFonts w:ascii="Times New Roman" w:hAnsi="Times New Roman" w:cs="Times New Roman"/>
                <w:color w:val="000000"/>
                <w:sz w:val="24"/>
                <w:szCs w:val="24"/>
              </w:rPr>
              <w:t> Iekļaut tematiskajos plānos</w:t>
            </w:r>
          </w:p>
        </w:tc>
        <w:tc>
          <w:tcPr>
            <w:tcW w:w="2136" w:type="dxa"/>
            <w:tcBorders>
              <w:top w:val="nil"/>
              <w:left w:val="nil"/>
              <w:bottom w:val="single" w:sz="4" w:space="0" w:color="auto"/>
              <w:right w:val="single" w:sz="4" w:space="0" w:color="auto"/>
            </w:tcBorders>
            <w:shd w:val="clear" w:color="auto" w:fill="auto"/>
            <w:noWrap/>
            <w:vAlign w:val="bottom"/>
            <w:hideMark/>
          </w:tcPr>
          <w:p w14:paraId="15404D6C" w14:textId="77777777" w:rsidR="00D61869" w:rsidRPr="00FD3CC4" w:rsidRDefault="00D61869" w:rsidP="00D41557">
            <w:pPr>
              <w:rPr>
                <w:rFonts w:ascii="Times New Roman" w:hAnsi="Times New Roman" w:cs="Times New Roman"/>
                <w:color w:val="000000"/>
                <w:sz w:val="24"/>
                <w:szCs w:val="24"/>
              </w:rPr>
            </w:pPr>
            <w:r w:rsidRPr="00FD3CC4">
              <w:rPr>
                <w:rFonts w:ascii="Times New Roman" w:hAnsi="Times New Roman" w:cs="Times New Roman"/>
                <w:color w:val="000000"/>
                <w:sz w:val="24"/>
                <w:szCs w:val="24"/>
              </w:rPr>
              <w:t> MK vadītāji</w:t>
            </w:r>
          </w:p>
        </w:tc>
        <w:tc>
          <w:tcPr>
            <w:tcW w:w="4594" w:type="dxa"/>
            <w:tcBorders>
              <w:top w:val="nil"/>
              <w:left w:val="nil"/>
              <w:bottom w:val="single" w:sz="4" w:space="0" w:color="auto"/>
              <w:right w:val="single" w:sz="4" w:space="0" w:color="auto"/>
            </w:tcBorders>
            <w:shd w:val="clear" w:color="auto" w:fill="auto"/>
            <w:noWrap/>
            <w:vAlign w:val="bottom"/>
            <w:hideMark/>
          </w:tcPr>
          <w:p w14:paraId="5EE6F722" w14:textId="0726F55B" w:rsidR="00D61869" w:rsidRPr="00FD3CC4" w:rsidRDefault="00D61869" w:rsidP="00D41557">
            <w:pPr>
              <w:rPr>
                <w:rFonts w:ascii="Times New Roman" w:hAnsi="Times New Roman" w:cs="Times New Roman"/>
                <w:color w:val="000000"/>
                <w:sz w:val="24"/>
                <w:szCs w:val="24"/>
              </w:rPr>
            </w:pPr>
            <w:r w:rsidRPr="00FD3CC4">
              <w:rPr>
                <w:rFonts w:ascii="Times New Roman" w:hAnsi="Times New Roman" w:cs="Times New Roman"/>
                <w:color w:val="000000"/>
                <w:sz w:val="24"/>
                <w:szCs w:val="24"/>
              </w:rPr>
              <w:t> Tematiskajos plānos ir iekļauta izglītojamo pašvērtēšanas prasmju apguve</w:t>
            </w:r>
          </w:p>
        </w:tc>
      </w:tr>
      <w:tr w:rsidR="00D61869" w:rsidRPr="00FD3CC4" w14:paraId="7B83EB0A" w14:textId="77777777" w:rsidTr="00BE7965">
        <w:trPr>
          <w:trHeight w:val="1815"/>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14:paraId="6CC1D0C1" w14:textId="77777777" w:rsidR="00D61869" w:rsidRPr="00FD3CC4" w:rsidRDefault="00D61869" w:rsidP="00D41557">
            <w:pPr>
              <w:ind w:left="-15"/>
              <w:rPr>
                <w:rFonts w:ascii="Times New Roman" w:hAnsi="Times New Roman" w:cs="Times New Roman"/>
                <w:color w:val="000000"/>
                <w:sz w:val="24"/>
                <w:szCs w:val="24"/>
              </w:rPr>
            </w:pPr>
            <w:r w:rsidRPr="00FD3CC4">
              <w:rPr>
                <w:rFonts w:ascii="Times New Roman" w:hAnsi="Times New Roman" w:cs="Times New Roman"/>
                <w:color w:val="000000"/>
                <w:sz w:val="24"/>
                <w:szCs w:val="24"/>
              </w:rPr>
              <w:t>4.2.</w:t>
            </w:r>
          </w:p>
        </w:tc>
        <w:tc>
          <w:tcPr>
            <w:tcW w:w="3063" w:type="dxa"/>
            <w:tcBorders>
              <w:top w:val="nil"/>
              <w:left w:val="nil"/>
              <w:bottom w:val="single" w:sz="4" w:space="0" w:color="auto"/>
              <w:right w:val="single" w:sz="4" w:space="0" w:color="auto"/>
            </w:tcBorders>
            <w:shd w:val="clear" w:color="auto" w:fill="auto"/>
            <w:vAlign w:val="bottom"/>
            <w:hideMark/>
          </w:tcPr>
          <w:p w14:paraId="6272605E" w14:textId="77777777" w:rsidR="00D61869" w:rsidRPr="00FD3CC4" w:rsidRDefault="00D61869" w:rsidP="00D41557">
            <w:pPr>
              <w:rPr>
                <w:rFonts w:ascii="Times New Roman" w:hAnsi="Times New Roman" w:cs="Times New Roman"/>
                <w:color w:val="000000"/>
                <w:sz w:val="24"/>
                <w:szCs w:val="24"/>
              </w:rPr>
            </w:pPr>
            <w:r w:rsidRPr="00FD3CC4">
              <w:rPr>
                <w:rFonts w:ascii="Times New Roman" w:hAnsi="Times New Roman" w:cs="Times New Roman"/>
                <w:color w:val="000000"/>
                <w:sz w:val="24"/>
                <w:szCs w:val="24"/>
              </w:rPr>
              <w:t>Saskaņā ar Ministru kabineta noteikumiem Nr 1338 "Kārtība, kādā nodrošināma izglītojamo drošība izglītības iestādēs un to organizētajos pasākumos" veikt visu izglītojamo iepazīstināšanu ar drošības noteikumiem.</w:t>
            </w:r>
          </w:p>
        </w:tc>
        <w:tc>
          <w:tcPr>
            <w:tcW w:w="1523" w:type="dxa"/>
            <w:tcBorders>
              <w:top w:val="nil"/>
              <w:left w:val="nil"/>
              <w:bottom w:val="single" w:sz="4" w:space="0" w:color="auto"/>
              <w:right w:val="single" w:sz="4" w:space="0" w:color="auto"/>
            </w:tcBorders>
            <w:shd w:val="clear" w:color="auto" w:fill="auto"/>
            <w:noWrap/>
            <w:vAlign w:val="bottom"/>
            <w:hideMark/>
          </w:tcPr>
          <w:p w14:paraId="58E7D17C" w14:textId="0617F676" w:rsidR="00D61869" w:rsidRPr="00FD3CC4" w:rsidRDefault="00D61869" w:rsidP="00FD3CC4">
            <w:pPr>
              <w:jc w:val="center"/>
              <w:rPr>
                <w:rFonts w:ascii="Times New Roman" w:hAnsi="Times New Roman" w:cs="Times New Roman"/>
                <w:color w:val="000000"/>
                <w:sz w:val="24"/>
                <w:szCs w:val="24"/>
              </w:rPr>
            </w:pPr>
            <w:r w:rsidRPr="00FD3CC4">
              <w:rPr>
                <w:rFonts w:ascii="Times New Roman" w:hAnsi="Times New Roman" w:cs="Times New Roman"/>
                <w:color w:val="000000"/>
                <w:sz w:val="24"/>
                <w:szCs w:val="24"/>
              </w:rPr>
              <w:t>2020.-2026.</w:t>
            </w:r>
          </w:p>
        </w:tc>
        <w:tc>
          <w:tcPr>
            <w:tcW w:w="2262" w:type="dxa"/>
            <w:tcBorders>
              <w:top w:val="nil"/>
              <w:left w:val="nil"/>
              <w:bottom w:val="single" w:sz="4" w:space="0" w:color="auto"/>
              <w:right w:val="single" w:sz="4" w:space="0" w:color="auto"/>
            </w:tcBorders>
            <w:shd w:val="clear" w:color="auto" w:fill="auto"/>
            <w:noWrap/>
            <w:vAlign w:val="bottom"/>
            <w:hideMark/>
          </w:tcPr>
          <w:p w14:paraId="505C6BFF" w14:textId="77777777" w:rsidR="00D61869" w:rsidRPr="00FD3CC4" w:rsidRDefault="00D61869" w:rsidP="00D41557">
            <w:pPr>
              <w:rPr>
                <w:rFonts w:ascii="Times New Roman" w:hAnsi="Times New Roman" w:cs="Times New Roman"/>
                <w:color w:val="000000"/>
                <w:sz w:val="24"/>
                <w:szCs w:val="24"/>
              </w:rPr>
            </w:pPr>
            <w:r w:rsidRPr="00FD3CC4">
              <w:rPr>
                <w:rFonts w:ascii="Times New Roman" w:hAnsi="Times New Roman" w:cs="Times New Roman"/>
                <w:color w:val="000000"/>
                <w:sz w:val="24"/>
                <w:szCs w:val="24"/>
              </w:rPr>
              <w:t>septembrī;</w:t>
            </w:r>
          </w:p>
          <w:p w14:paraId="04A7E956" w14:textId="77777777" w:rsidR="00D61869" w:rsidRPr="00FD3CC4" w:rsidRDefault="00D61869" w:rsidP="00D41557">
            <w:pPr>
              <w:rPr>
                <w:rFonts w:ascii="Times New Roman" w:hAnsi="Times New Roman" w:cs="Times New Roman"/>
                <w:color w:val="000000"/>
                <w:sz w:val="24"/>
                <w:szCs w:val="24"/>
              </w:rPr>
            </w:pPr>
            <w:r w:rsidRPr="00FD3CC4">
              <w:rPr>
                <w:rFonts w:ascii="Times New Roman" w:hAnsi="Times New Roman" w:cs="Times New Roman"/>
                <w:color w:val="000000"/>
                <w:sz w:val="24"/>
                <w:szCs w:val="24"/>
              </w:rPr>
              <w:t>janvārī</w:t>
            </w:r>
          </w:p>
          <w:p w14:paraId="38AF3799" w14:textId="77777777" w:rsidR="00D61869" w:rsidRPr="00FD3CC4" w:rsidRDefault="00D61869" w:rsidP="00D41557">
            <w:pPr>
              <w:rPr>
                <w:rFonts w:ascii="Times New Roman" w:hAnsi="Times New Roman" w:cs="Times New Roman"/>
                <w:color w:val="000000"/>
                <w:sz w:val="24"/>
                <w:szCs w:val="24"/>
              </w:rPr>
            </w:pPr>
            <w:r w:rsidRPr="00FD3CC4">
              <w:rPr>
                <w:rFonts w:ascii="Times New Roman" w:hAnsi="Times New Roman" w:cs="Times New Roman"/>
                <w:color w:val="000000"/>
                <w:sz w:val="24"/>
                <w:szCs w:val="24"/>
              </w:rPr>
              <w:t>Neklātienes izglītojamajiem</w:t>
            </w:r>
          </w:p>
        </w:tc>
        <w:tc>
          <w:tcPr>
            <w:tcW w:w="2136" w:type="dxa"/>
            <w:tcBorders>
              <w:top w:val="nil"/>
              <w:left w:val="nil"/>
              <w:bottom w:val="single" w:sz="4" w:space="0" w:color="auto"/>
              <w:right w:val="single" w:sz="4" w:space="0" w:color="auto"/>
            </w:tcBorders>
            <w:shd w:val="clear" w:color="auto" w:fill="auto"/>
            <w:noWrap/>
            <w:vAlign w:val="bottom"/>
            <w:hideMark/>
          </w:tcPr>
          <w:p w14:paraId="34F4BAA1" w14:textId="77777777" w:rsidR="00D61869" w:rsidRPr="00FD3CC4" w:rsidRDefault="00D61869" w:rsidP="00D41557">
            <w:pPr>
              <w:rPr>
                <w:rFonts w:ascii="Times New Roman" w:hAnsi="Times New Roman" w:cs="Times New Roman"/>
                <w:color w:val="000000"/>
                <w:sz w:val="24"/>
                <w:szCs w:val="24"/>
              </w:rPr>
            </w:pPr>
            <w:r w:rsidRPr="00FD3CC4">
              <w:rPr>
                <w:rFonts w:ascii="Times New Roman" w:hAnsi="Times New Roman" w:cs="Times New Roman"/>
                <w:color w:val="000000"/>
                <w:sz w:val="24"/>
                <w:szCs w:val="24"/>
              </w:rPr>
              <w:t xml:space="preserve"> I. Sērmūksle </w:t>
            </w:r>
            <w:r w:rsidRPr="00FD3CC4">
              <w:rPr>
                <w:rFonts w:ascii="Times New Roman" w:hAnsi="Times New Roman" w:cs="Times New Roman"/>
                <w:i/>
                <w:color w:val="000000"/>
                <w:sz w:val="24"/>
                <w:szCs w:val="24"/>
              </w:rPr>
              <w:t>(direktore)</w:t>
            </w:r>
          </w:p>
        </w:tc>
        <w:tc>
          <w:tcPr>
            <w:tcW w:w="4594" w:type="dxa"/>
            <w:tcBorders>
              <w:top w:val="nil"/>
              <w:left w:val="nil"/>
              <w:bottom w:val="single" w:sz="4" w:space="0" w:color="auto"/>
              <w:right w:val="single" w:sz="4" w:space="0" w:color="auto"/>
            </w:tcBorders>
            <w:shd w:val="clear" w:color="auto" w:fill="auto"/>
            <w:noWrap/>
            <w:vAlign w:val="bottom"/>
            <w:hideMark/>
          </w:tcPr>
          <w:p w14:paraId="2BA8885C" w14:textId="77777777" w:rsidR="00D61869" w:rsidRPr="00FD3CC4" w:rsidRDefault="00D61869" w:rsidP="00D41557">
            <w:pPr>
              <w:rPr>
                <w:rFonts w:ascii="Times New Roman" w:hAnsi="Times New Roman" w:cs="Times New Roman"/>
                <w:color w:val="000000"/>
                <w:sz w:val="24"/>
                <w:szCs w:val="24"/>
              </w:rPr>
            </w:pPr>
            <w:r w:rsidRPr="00FD3CC4">
              <w:rPr>
                <w:rFonts w:ascii="Times New Roman" w:hAnsi="Times New Roman" w:cs="Times New Roman"/>
                <w:color w:val="000000"/>
                <w:sz w:val="24"/>
                <w:szCs w:val="24"/>
              </w:rPr>
              <w:t> </w:t>
            </w:r>
          </w:p>
        </w:tc>
      </w:tr>
      <w:tr w:rsidR="00D61869" w:rsidRPr="00FD3CC4" w14:paraId="036A51F9" w14:textId="77777777" w:rsidTr="00BE7965">
        <w:trPr>
          <w:trHeight w:val="1273"/>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14:paraId="0EDCD2A0" w14:textId="77777777" w:rsidR="00D61869" w:rsidRPr="00FD3CC4" w:rsidRDefault="00D61869" w:rsidP="00D41557">
            <w:pPr>
              <w:rPr>
                <w:rFonts w:ascii="Times New Roman" w:hAnsi="Times New Roman" w:cs="Times New Roman"/>
                <w:color w:val="000000"/>
                <w:sz w:val="24"/>
                <w:szCs w:val="24"/>
              </w:rPr>
            </w:pPr>
            <w:r w:rsidRPr="00FD3CC4">
              <w:rPr>
                <w:rFonts w:ascii="Times New Roman" w:hAnsi="Times New Roman" w:cs="Times New Roman"/>
                <w:color w:val="000000"/>
                <w:sz w:val="24"/>
                <w:szCs w:val="24"/>
              </w:rPr>
              <w:t>4.4.</w:t>
            </w:r>
          </w:p>
        </w:tc>
        <w:tc>
          <w:tcPr>
            <w:tcW w:w="3063" w:type="dxa"/>
            <w:tcBorders>
              <w:top w:val="nil"/>
              <w:left w:val="nil"/>
              <w:bottom w:val="single" w:sz="4" w:space="0" w:color="auto"/>
              <w:right w:val="single" w:sz="4" w:space="0" w:color="auto"/>
            </w:tcBorders>
            <w:shd w:val="clear" w:color="auto" w:fill="auto"/>
            <w:vAlign w:val="bottom"/>
            <w:hideMark/>
          </w:tcPr>
          <w:p w14:paraId="4888FE7E" w14:textId="77777777" w:rsidR="00D61869" w:rsidRPr="00FD3CC4" w:rsidRDefault="00D61869" w:rsidP="00D41557">
            <w:pPr>
              <w:rPr>
                <w:rFonts w:ascii="Times New Roman" w:hAnsi="Times New Roman" w:cs="Times New Roman"/>
                <w:color w:val="000000"/>
                <w:sz w:val="24"/>
                <w:szCs w:val="24"/>
              </w:rPr>
            </w:pPr>
            <w:r w:rsidRPr="00FD3CC4">
              <w:rPr>
                <w:rFonts w:ascii="Times New Roman" w:hAnsi="Times New Roman" w:cs="Times New Roman"/>
                <w:color w:val="000000"/>
                <w:sz w:val="24"/>
                <w:szCs w:val="24"/>
              </w:rPr>
              <w:t>Mērķtiecīgāk censties iesaistīt pēc iespējas vairāk jauniešu karjeras pasākumos.</w:t>
            </w:r>
          </w:p>
        </w:tc>
        <w:tc>
          <w:tcPr>
            <w:tcW w:w="1523" w:type="dxa"/>
            <w:tcBorders>
              <w:top w:val="nil"/>
              <w:left w:val="nil"/>
              <w:bottom w:val="single" w:sz="4" w:space="0" w:color="auto"/>
              <w:right w:val="single" w:sz="4" w:space="0" w:color="auto"/>
            </w:tcBorders>
            <w:shd w:val="clear" w:color="auto" w:fill="auto"/>
            <w:noWrap/>
            <w:vAlign w:val="bottom"/>
            <w:hideMark/>
          </w:tcPr>
          <w:p w14:paraId="4A9814B8" w14:textId="5C7E3860" w:rsidR="00D61869" w:rsidRPr="00FD3CC4" w:rsidRDefault="00D61869" w:rsidP="00D41557">
            <w:pPr>
              <w:rPr>
                <w:rFonts w:ascii="Times New Roman" w:hAnsi="Times New Roman" w:cs="Times New Roman"/>
                <w:color w:val="000000"/>
                <w:sz w:val="24"/>
                <w:szCs w:val="24"/>
              </w:rPr>
            </w:pPr>
            <w:r w:rsidRPr="00FD3CC4">
              <w:rPr>
                <w:rFonts w:ascii="Times New Roman" w:hAnsi="Times New Roman" w:cs="Times New Roman"/>
                <w:color w:val="000000"/>
                <w:sz w:val="24"/>
                <w:szCs w:val="24"/>
              </w:rPr>
              <w:t>2020.-2026.</w:t>
            </w:r>
          </w:p>
        </w:tc>
        <w:tc>
          <w:tcPr>
            <w:tcW w:w="2262" w:type="dxa"/>
            <w:tcBorders>
              <w:top w:val="nil"/>
              <w:left w:val="nil"/>
              <w:bottom w:val="single" w:sz="4" w:space="0" w:color="auto"/>
              <w:right w:val="single" w:sz="4" w:space="0" w:color="auto"/>
            </w:tcBorders>
            <w:shd w:val="clear" w:color="auto" w:fill="auto"/>
            <w:noWrap/>
            <w:vAlign w:val="bottom"/>
            <w:hideMark/>
          </w:tcPr>
          <w:p w14:paraId="475FB4BB" w14:textId="77777777" w:rsidR="00D61869" w:rsidRPr="00FD3CC4" w:rsidRDefault="00D61869" w:rsidP="00D41557">
            <w:pPr>
              <w:rPr>
                <w:rFonts w:ascii="Times New Roman" w:hAnsi="Times New Roman" w:cs="Times New Roman"/>
                <w:color w:val="000000"/>
                <w:sz w:val="24"/>
                <w:szCs w:val="24"/>
              </w:rPr>
            </w:pPr>
            <w:r w:rsidRPr="00FD3CC4">
              <w:rPr>
                <w:rFonts w:ascii="Times New Roman" w:hAnsi="Times New Roman" w:cs="Times New Roman"/>
                <w:color w:val="000000"/>
                <w:sz w:val="24"/>
                <w:szCs w:val="24"/>
              </w:rPr>
              <w:t> Iekļaut audzinātāju darba plānos individualizētu pieeju jautājumu risināšanā</w:t>
            </w:r>
          </w:p>
        </w:tc>
        <w:tc>
          <w:tcPr>
            <w:tcW w:w="2136" w:type="dxa"/>
            <w:tcBorders>
              <w:top w:val="nil"/>
              <w:left w:val="nil"/>
              <w:bottom w:val="single" w:sz="4" w:space="0" w:color="auto"/>
              <w:right w:val="single" w:sz="4" w:space="0" w:color="auto"/>
            </w:tcBorders>
            <w:shd w:val="clear" w:color="auto" w:fill="auto"/>
            <w:noWrap/>
            <w:vAlign w:val="bottom"/>
            <w:hideMark/>
          </w:tcPr>
          <w:p w14:paraId="3DA53443" w14:textId="77777777" w:rsidR="00D61869" w:rsidRPr="00FD3CC4" w:rsidRDefault="00D61869" w:rsidP="00D41557">
            <w:pPr>
              <w:rPr>
                <w:rFonts w:ascii="Times New Roman" w:hAnsi="Times New Roman" w:cs="Times New Roman"/>
                <w:color w:val="000000"/>
                <w:sz w:val="24"/>
                <w:szCs w:val="24"/>
              </w:rPr>
            </w:pPr>
            <w:r w:rsidRPr="00FD3CC4">
              <w:rPr>
                <w:rFonts w:ascii="Times New Roman" w:hAnsi="Times New Roman" w:cs="Times New Roman"/>
                <w:color w:val="000000"/>
                <w:sz w:val="24"/>
                <w:szCs w:val="24"/>
              </w:rPr>
              <w:t>Audzinātāju MK vadītājs</w:t>
            </w:r>
          </w:p>
        </w:tc>
        <w:tc>
          <w:tcPr>
            <w:tcW w:w="4594" w:type="dxa"/>
            <w:tcBorders>
              <w:top w:val="nil"/>
              <w:left w:val="nil"/>
              <w:bottom w:val="single" w:sz="4" w:space="0" w:color="auto"/>
              <w:right w:val="single" w:sz="4" w:space="0" w:color="auto"/>
            </w:tcBorders>
            <w:shd w:val="clear" w:color="auto" w:fill="auto"/>
            <w:noWrap/>
            <w:vAlign w:val="bottom"/>
            <w:hideMark/>
          </w:tcPr>
          <w:p w14:paraId="05D2CF60" w14:textId="7F2FA199" w:rsidR="00BE7965" w:rsidRPr="00FD3CC4" w:rsidRDefault="00D61869" w:rsidP="00D41557">
            <w:pPr>
              <w:rPr>
                <w:rFonts w:ascii="Times New Roman" w:hAnsi="Times New Roman" w:cs="Times New Roman"/>
                <w:color w:val="000000"/>
                <w:sz w:val="24"/>
                <w:szCs w:val="24"/>
              </w:rPr>
            </w:pPr>
            <w:r w:rsidRPr="00FD3CC4">
              <w:rPr>
                <w:rFonts w:ascii="Times New Roman" w:hAnsi="Times New Roman" w:cs="Times New Roman"/>
                <w:color w:val="000000"/>
                <w:sz w:val="24"/>
                <w:szCs w:val="24"/>
              </w:rPr>
              <w:t> </w:t>
            </w:r>
            <w:r w:rsidR="00BE7965">
              <w:rPr>
                <w:rFonts w:ascii="Times New Roman" w:hAnsi="Times New Roman" w:cs="Times New Roman"/>
                <w:color w:val="000000"/>
                <w:sz w:val="24"/>
                <w:szCs w:val="24"/>
              </w:rPr>
              <w:t>Jaunieši izmanto iespējas uzzināt par savām nākotnes karjeras iespējām,</w:t>
            </w:r>
          </w:p>
        </w:tc>
      </w:tr>
    </w:tbl>
    <w:p w14:paraId="7CF55F3B" w14:textId="77777777" w:rsidR="00D45A74" w:rsidRPr="00FD3CC4" w:rsidRDefault="00D45A74" w:rsidP="005B099B">
      <w:pPr>
        <w:shd w:val="clear" w:color="auto" w:fill="FFFFFF"/>
        <w:spacing w:after="0" w:line="240" w:lineRule="auto"/>
        <w:ind w:firstLine="300"/>
        <w:rPr>
          <w:rFonts w:ascii="Times New Roman" w:eastAsia="Times New Roman" w:hAnsi="Times New Roman" w:cs="Times New Roman"/>
          <w:color w:val="414142"/>
          <w:sz w:val="24"/>
          <w:szCs w:val="24"/>
          <w:lang w:val="lv-LV"/>
        </w:rPr>
      </w:pPr>
    </w:p>
    <w:p w14:paraId="2765EAF2" w14:textId="3F746606" w:rsidR="00BE7965" w:rsidRDefault="00BE7965">
      <w:pPr>
        <w:rPr>
          <w:rFonts w:ascii="Times New Roman" w:eastAsia="Times New Roman" w:hAnsi="Times New Roman" w:cs="Times New Roman"/>
          <w:b/>
          <w:bCs/>
          <w:color w:val="414142"/>
          <w:sz w:val="24"/>
          <w:szCs w:val="24"/>
          <w:lang w:val="lv-LV"/>
        </w:rPr>
      </w:pPr>
      <w:r>
        <w:rPr>
          <w:rFonts w:ascii="Times New Roman" w:eastAsia="Times New Roman" w:hAnsi="Times New Roman" w:cs="Times New Roman"/>
          <w:b/>
          <w:bCs/>
          <w:color w:val="414142"/>
          <w:sz w:val="24"/>
          <w:szCs w:val="24"/>
          <w:lang w:val="lv-LV"/>
        </w:rPr>
        <w:br w:type="page"/>
      </w:r>
    </w:p>
    <w:p w14:paraId="1361411A" w14:textId="31FB6818" w:rsidR="00D45A74" w:rsidRDefault="00410F11" w:rsidP="001C7C43">
      <w:pPr>
        <w:pStyle w:val="ListParagraph"/>
        <w:numPr>
          <w:ilvl w:val="0"/>
          <w:numId w:val="7"/>
        </w:numPr>
        <w:shd w:val="clear" w:color="auto" w:fill="FFFFFF"/>
        <w:spacing w:after="0" w:line="240" w:lineRule="auto"/>
        <w:rPr>
          <w:rFonts w:ascii="Times New Roman" w:eastAsia="Times New Roman" w:hAnsi="Times New Roman" w:cs="Times New Roman"/>
          <w:b/>
          <w:bCs/>
          <w:sz w:val="28"/>
          <w:szCs w:val="28"/>
          <w:lang w:val="lv-LV"/>
        </w:rPr>
      </w:pPr>
      <w:r w:rsidRPr="00BE7965">
        <w:rPr>
          <w:rFonts w:ascii="Times New Roman" w:eastAsia="Times New Roman" w:hAnsi="Times New Roman" w:cs="Times New Roman"/>
          <w:b/>
          <w:bCs/>
          <w:sz w:val="28"/>
          <w:szCs w:val="28"/>
          <w:lang w:val="lv-LV"/>
        </w:rPr>
        <w:lastRenderedPageBreak/>
        <w:t>Izglītības iestādes vadītāja, izglītības iestādes padomes un izglītojamo pašpārvaldes ieteikumi izglītības iestādes darbības pilnveidei un izglītības/nozaru politikas jautājumos (pēc iestādes vēlmēm)</w:t>
      </w:r>
    </w:p>
    <w:p w14:paraId="14D5243B" w14:textId="77777777" w:rsidR="00BE7965" w:rsidRPr="00BE7965" w:rsidRDefault="00BE7965" w:rsidP="00BE7965">
      <w:pPr>
        <w:pStyle w:val="ListParagraph"/>
        <w:shd w:val="clear" w:color="auto" w:fill="FFFFFF"/>
        <w:spacing w:after="0" w:line="240" w:lineRule="auto"/>
        <w:rPr>
          <w:rFonts w:ascii="Times New Roman" w:eastAsia="Times New Roman" w:hAnsi="Times New Roman" w:cs="Times New Roman"/>
          <w:b/>
          <w:bCs/>
          <w:sz w:val="28"/>
          <w:szCs w:val="28"/>
          <w:lang w:val="lv-LV"/>
        </w:rPr>
      </w:pPr>
    </w:p>
    <w:p w14:paraId="4D0102B0" w14:textId="384EC71D" w:rsidR="00BE7965" w:rsidRPr="00BE7965" w:rsidRDefault="00410F11" w:rsidP="00BE7965">
      <w:pPr>
        <w:pStyle w:val="ListParagraph"/>
        <w:numPr>
          <w:ilvl w:val="1"/>
          <w:numId w:val="7"/>
        </w:numPr>
        <w:shd w:val="clear" w:color="auto" w:fill="FFFFFF"/>
        <w:spacing w:after="0" w:line="360" w:lineRule="auto"/>
        <w:jc w:val="both"/>
        <w:rPr>
          <w:rFonts w:ascii="Times New Roman" w:eastAsia="Times New Roman" w:hAnsi="Times New Roman" w:cs="Times New Roman"/>
          <w:sz w:val="24"/>
          <w:szCs w:val="24"/>
          <w:lang w:val="lv-LV"/>
        </w:rPr>
      </w:pPr>
      <w:r w:rsidRPr="00BE7965">
        <w:rPr>
          <w:rFonts w:ascii="Times New Roman" w:eastAsia="Times New Roman" w:hAnsi="Times New Roman" w:cs="Times New Roman"/>
          <w:sz w:val="24"/>
          <w:szCs w:val="24"/>
          <w:lang w:val="lv-LV"/>
        </w:rPr>
        <w:t xml:space="preserve"> Izglītības iestādes vadītāja sniegti ieteikumi izglītības/nozaru politikas jautājumos</w:t>
      </w:r>
    </w:p>
    <w:p w14:paraId="285CBB24" w14:textId="7D616D8E" w:rsidR="00BE7965" w:rsidRPr="00BE7965" w:rsidRDefault="00BE7965" w:rsidP="00BE7965">
      <w:pPr>
        <w:pStyle w:val="ListParagraph"/>
        <w:shd w:val="clear" w:color="auto" w:fill="FFFFFF"/>
        <w:spacing w:after="0" w:line="360" w:lineRule="auto"/>
        <w:jc w:val="both"/>
        <w:rPr>
          <w:rFonts w:ascii="Times New Roman" w:eastAsia="Times New Roman" w:hAnsi="Times New Roman" w:cs="Times New Roman"/>
          <w:sz w:val="24"/>
          <w:szCs w:val="24"/>
          <w:lang w:val="lv-LV"/>
        </w:rPr>
      </w:pPr>
      <w:r w:rsidRPr="00BE7965">
        <w:rPr>
          <w:rFonts w:ascii="Times New Roman" w:eastAsia="Times New Roman" w:hAnsi="Times New Roman" w:cs="Times New Roman"/>
          <w:sz w:val="24"/>
          <w:szCs w:val="24"/>
          <w:lang w:val="lv-LV"/>
        </w:rPr>
        <w:t>NAV</w:t>
      </w:r>
    </w:p>
    <w:p w14:paraId="0A9FED6C" w14:textId="7D280F36" w:rsidR="00BE7965" w:rsidRPr="00BE7965" w:rsidRDefault="00410F11" w:rsidP="00BE7965">
      <w:pPr>
        <w:pStyle w:val="ListParagraph"/>
        <w:numPr>
          <w:ilvl w:val="1"/>
          <w:numId w:val="7"/>
        </w:numPr>
        <w:shd w:val="clear" w:color="auto" w:fill="FFFFFF"/>
        <w:spacing w:after="0" w:line="360" w:lineRule="auto"/>
        <w:jc w:val="both"/>
        <w:rPr>
          <w:rFonts w:ascii="Times New Roman" w:hAnsi="Times New Roman" w:cs="Times New Roman"/>
          <w:sz w:val="24"/>
          <w:szCs w:val="24"/>
          <w:lang w:val="lv-LV"/>
        </w:rPr>
      </w:pPr>
      <w:r w:rsidRPr="00BE7965">
        <w:rPr>
          <w:rFonts w:ascii="Times New Roman" w:eastAsia="Times New Roman" w:hAnsi="Times New Roman" w:cs="Times New Roman"/>
          <w:sz w:val="24"/>
          <w:szCs w:val="24"/>
          <w:lang w:val="lv-LV"/>
        </w:rPr>
        <w:t xml:space="preserve"> Izglītības iestādes padomes vai konventa ieteikumi izglītības iestādes darbības pilnveidei un/vai izglītības/nozaru politikas jautājumos</w:t>
      </w:r>
    </w:p>
    <w:p w14:paraId="310004A6" w14:textId="30379C49" w:rsidR="00BE7965" w:rsidRPr="00BE7965" w:rsidRDefault="00BE7965" w:rsidP="00BE7965">
      <w:pPr>
        <w:pStyle w:val="ListParagraph"/>
        <w:shd w:val="clear" w:color="auto" w:fill="FFFFFF"/>
        <w:spacing w:after="0" w:line="360" w:lineRule="auto"/>
        <w:jc w:val="both"/>
        <w:rPr>
          <w:rFonts w:ascii="Times New Roman" w:hAnsi="Times New Roman" w:cs="Times New Roman"/>
          <w:sz w:val="24"/>
          <w:szCs w:val="24"/>
          <w:lang w:val="lv-LV"/>
        </w:rPr>
      </w:pPr>
      <w:r w:rsidRPr="00BE7965">
        <w:rPr>
          <w:rFonts w:ascii="Times New Roman" w:hAnsi="Times New Roman" w:cs="Times New Roman"/>
          <w:sz w:val="24"/>
          <w:szCs w:val="24"/>
          <w:lang w:val="lv-LV"/>
        </w:rPr>
        <w:t>NAV</w:t>
      </w:r>
    </w:p>
    <w:p w14:paraId="6C9E93B2" w14:textId="6EBBC37F" w:rsidR="00D45A74" w:rsidRPr="00BE7965" w:rsidRDefault="00410F11" w:rsidP="00BE7965">
      <w:pPr>
        <w:pStyle w:val="ListParagraph"/>
        <w:numPr>
          <w:ilvl w:val="1"/>
          <w:numId w:val="7"/>
        </w:numPr>
        <w:shd w:val="clear" w:color="auto" w:fill="FFFFFF"/>
        <w:spacing w:after="0" w:line="360" w:lineRule="auto"/>
        <w:jc w:val="both"/>
        <w:rPr>
          <w:rFonts w:ascii="Times New Roman" w:hAnsi="Times New Roman" w:cs="Times New Roman"/>
          <w:sz w:val="24"/>
          <w:szCs w:val="24"/>
          <w:lang w:val="lv-LV"/>
        </w:rPr>
      </w:pPr>
      <w:r w:rsidRPr="00BE7965">
        <w:rPr>
          <w:rFonts w:ascii="Times New Roman" w:eastAsia="Times New Roman" w:hAnsi="Times New Roman" w:cs="Times New Roman"/>
          <w:sz w:val="24"/>
          <w:szCs w:val="24"/>
          <w:lang w:val="lv-LV"/>
        </w:rPr>
        <w:t xml:space="preserve"> Izglītojamo pašpārvaldes ieteikumi izglītības iestādes darbības pilnveidei un/vai izglītības/nozaru politikas jautājumos</w:t>
      </w:r>
    </w:p>
    <w:p w14:paraId="7E6FDA9A" w14:textId="0DD05441" w:rsidR="00D45A74" w:rsidRPr="00BE7965" w:rsidRDefault="008F6C3E" w:rsidP="00BE7965">
      <w:pPr>
        <w:shd w:val="clear" w:color="auto" w:fill="FFFFFF"/>
        <w:spacing w:after="0" w:line="360" w:lineRule="auto"/>
        <w:ind w:firstLine="720"/>
        <w:jc w:val="both"/>
        <w:rPr>
          <w:rFonts w:ascii="Times New Roman" w:eastAsia="Times New Roman" w:hAnsi="Times New Roman" w:cs="Times New Roman"/>
          <w:sz w:val="24"/>
          <w:szCs w:val="24"/>
          <w:lang w:val="lv-LV"/>
        </w:rPr>
      </w:pPr>
      <w:r w:rsidRPr="00BE7965">
        <w:rPr>
          <w:rFonts w:ascii="Times New Roman" w:eastAsia="Times New Roman" w:hAnsi="Times New Roman" w:cs="Times New Roman"/>
          <w:sz w:val="24"/>
          <w:szCs w:val="24"/>
          <w:lang w:val="lv-LV"/>
        </w:rPr>
        <w:t>NAV</w:t>
      </w:r>
    </w:p>
    <w:p w14:paraId="52544CB1" w14:textId="77777777" w:rsidR="00D45A74" w:rsidRPr="00FD3CC4" w:rsidRDefault="00D45A74" w:rsidP="005B099B">
      <w:pPr>
        <w:shd w:val="clear" w:color="auto" w:fill="FFFFFF"/>
        <w:spacing w:after="0" w:line="240" w:lineRule="auto"/>
        <w:ind w:firstLine="300"/>
        <w:rPr>
          <w:rFonts w:ascii="Times New Roman" w:eastAsia="Times New Roman" w:hAnsi="Times New Roman" w:cs="Times New Roman"/>
          <w:color w:val="414142"/>
          <w:sz w:val="24"/>
          <w:szCs w:val="24"/>
          <w:lang w:val="lv-LV"/>
        </w:rPr>
      </w:pPr>
    </w:p>
    <w:p w14:paraId="64FFE1D8" w14:textId="77777777" w:rsidR="00D45A74" w:rsidRPr="00FD3CC4" w:rsidRDefault="00D45A74" w:rsidP="005B099B">
      <w:pPr>
        <w:shd w:val="clear" w:color="auto" w:fill="FFFFFF"/>
        <w:spacing w:after="0" w:line="240" w:lineRule="auto"/>
        <w:ind w:firstLine="300"/>
        <w:rPr>
          <w:rFonts w:ascii="Times New Roman" w:eastAsia="Times New Roman" w:hAnsi="Times New Roman" w:cs="Times New Roman"/>
          <w:color w:val="414142"/>
          <w:sz w:val="24"/>
          <w:szCs w:val="24"/>
          <w:lang w:val="lv-LV"/>
        </w:rPr>
      </w:pPr>
    </w:p>
    <w:p w14:paraId="473679B9" w14:textId="77777777" w:rsidR="00D45A74" w:rsidRDefault="00D45A74" w:rsidP="005B099B">
      <w:pPr>
        <w:shd w:val="clear" w:color="auto" w:fill="FFFFFF"/>
        <w:spacing w:after="0" w:line="240" w:lineRule="auto"/>
        <w:ind w:firstLine="300"/>
        <w:rPr>
          <w:rFonts w:ascii="Times New Roman" w:eastAsia="Times New Roman" w:hAnsi="Times New Roman" w:cs="Times New Roman"/>
          <w:color w:val="414142"/>
          <w:sz w:val="24"/>
          <w:szCs w:val="24"/>
          <w:lang w:val="lv-LV"/>
        </w:rPr>
      </w:pPr>
    </w:p>
    <w:p w14:paraId="66A9A6AD" w14:textId="77777777" w:rsidR="00D45A74" w:rsidRDefault="00D45A74" w:rsidP="005B099B">
      <w:pPr>
        <w:shd w:val="clear" w:color="auto" w:fill="FFFFFF"/>
        <w:spacing w:after="0" w:line="240" w:lineRule="auto"/>
        <w:ind w:firstLine="300"/>
        <w:rPr>
          <w:rFonts w:ascii="Times New Roman" w:eastAsia="Times New Roman" w:hAnsi="Times New Roman" w:cs="Times New Roman"/>
          <w:color w:val="414142"/>
          <w:sz w:val="24"/>
          <w:szCs w:val="24"/>
          <w:lang w:val="lv-LV"/>
        </w:rPr>
      </w:pPr>
    </w:p>
    <w:p w14:paraId="7167B2D1" w14:textId="77777777" w:rsidR="00D45A74" w:rsidRDefault="00D45A74" w:rsidP="005B099B">
      <w:pPr>
        <w:shd w:val="clear" w:color="auto" w:fill="FFFFFF"/>
        <w:spacing w:after="0" w:line="240" w:lineRule="auto"/>
        <w:ind w:firstLine="300"/>
        <w:rPr>
          <w:rFonts w:ascii="Times New Roman" w:eastAsia="Times New Roman" w:hAnsi="Times New Roman" w:cs="Times New Roman"/>
          <w:color w:val="414142"/>
          <w:sz w:val="24"/>
          <w:szCs w:val="24"/>
          <w:lang w:val="lv-LV"/>
        </w:rPr>
      </w:pPr>
    </w:p>
    <w:p w14:paraId="75B369BB" w14:textId="77777777" w:rsidR="00D45A74" w:rsidRDefault="00D45A74" w:rsidP="005B099B">
      <w:pPr>
        <w:shd w:val="clear" w:color="auto" w:fill="FFFFFF"/>
        <w:spacing w:after="0" w:line="240" w:lineRule="auto"/>
        <w:ind w:firstLine="300"/>
        <w:rPr>
          <w:rFonts w:ascii="Times New Roman" w:eastAsia="Times New Roman" w:hAnsi="Times New Roman" w:cs="Times New Roman"/>
          <w:color w:val="414142"/>
          <w:sz w:val="24"/>
          <w:szCs w:val="24"/>
          <w:lang w:val="lv-LV"/>
        </w:rPr>
      </w:pPr>
    </w:p>
    <w:p w14:paraId="413D7DB5" w14:textId="77777777" w:rsidR="00D45A74" w:rsidRDefault="00D45A74" w:rsidP="005B099B">
      <w:pPr>
        <w:shd w:val="clear" w:color="auto" w:fill="FFFFFF"/>
        <w:spacing w:after="0" w:line="240" w:lineRule="auto"/>
        <w:ind w:firstLine="300"/>
        <w:rPr>
          <w:rFonts w:ascii="Times New Roman" w:eastAsia="Times New Roman" w:hAnsi="Times New Roman" w:cs="Times New Roman"/>
          <w:color w:val="414142"/>
          <w:sz w:val="24"/>
          <w:szCs w:val="24"/>
          <w:lang w:val="lv-LV"/>
        </w:rPr>
      </w:pPr>
    </w:p>
    <w:p w14:paraId="477A468C" w14:textId="77777777" w:rsidR="00D45A74" w:rsidRDefault="00D45A74" w:rsidP="005B099B">
      <w:pPr>
        <w:shd w:val="clear" w:color="auto" w:fill="FFFFFF"/>
        <w:spacing w:after="0" w:line="240" w:lineRule="auto"/>
        <w:ind w:firstLine="300"/>
        <w:rPr>
          <w:rFonts w:ascii="Times New Roman" w:eastAsia="Times New Roman" w:hAnsi="Times New Roman" w:cs="Times New Roman"/>
          <w:color w:val="414142"/>
          <w:sz w:val="24"/>
          <w:szCs w:val="24"/>
          <w:lang w:val="lv-LV"/>
        </w:rPr>
      </w:pPr>
    </w:p>
    <w:p w14:paraId="1C70097E" w14:textId="77777777" w:rsidR="00D45A74" w:rsidRDefault="00D45A74" w:rsidP="005B099B">
      <w:pPr>
        <w:shd w:val="clear" w:color="auto" w:fill="FFFFFF"/>
        <w:spacing w:after="0" w:line="240" w:lineRule="auto"/>
        <w:ind w:firstLine="300"/>
        <w:rPr>
          <w:rFonts w:ascii="Times New Roman" w:eastAsia="Times New Roman" w:hAnsi="Times New Roman" w:cs="Times New Roman"/>
          <w:color w:val="414142"/>
          <w:sz w:val="24"/>
          <w:szCs w:val="24"/>
          <w:lang w:val="lv-LV"/>
        </w:rPr>
      </w:pPr>
    </w:p>
    <w:p w14:paraId="696BC259" w14:textId="77777777" w:rsidR="00D45A74" w:rsidRDefault="00D45A74" w:rsidP="005B099B">
      <w:pPr>
        <w:shd w:val="clear" w:color="auto" w:fill="FFFFFF"/>
        <w:spacing w:after="0" w:line="240" w:lineRule="auto"/>
        <w:ind w:firstLine="300"/>
        <w:rPr>
          <w:rFonts w:ascii="Times New Roman" w:eastAsia="Times New Roman" w:hAnsi="Times New Roman" w:cs="Times New Roman"/>
          <w:color w:val="414142"/>
          <w:sz w:val="24"/>
          <w:szCs w:val="24"/>
          <w:lang w:val="lv-LV"/>
        </w:rPr>
      </w:pPr>
    </w:p>
    <w:p w14:paraId="6BDF0560" w14:textId="77777777" w:rsidR="00D45A74" w:rsidRDefault="00D45A74" w:rsidP="005B099B">
      <w:pPr>
        <w:shd w:val="clear" w:color="auto" w:fill="FFFFFF"/>
        <w:spacing w:after="0" w:line="240" w:lineRule="auto"/>
        <w:ind w:firstLine="300"/>
        <w:rPr>
          <w:rFonts w:ascii="Times New Roman" w:eastAsia="Times New Roman" w:hAnsi="Times New Roman" w:cs="Times New Roman"/>
          <w:color w:val="414142"/>
          <w:sz w:val="24"/>
          <w:szCs w:val="24"/>
          <w:lang w:val="lv-LV"/>
        </w:rPr>
      </w:pPr>
    </w:p>
    <w:p w14:paraId="13DAAA8E" w14:textId="77777777" w:rsidR="00D45A74" w:rsidRDefault="00D45A74" w:rsidP="005B099B">
      <w:pPr>
        <w:shd w:val="clear" w:color="auto" w:fill="FFFFFF"/>
        <w:spacing w:after="0" w:line="240" w:lineRule="auto"/>
        <w:ind w:firstLine="300"/>
        <w:rPr>
          <w:rFonts w:ascii="Times New Roman" w:eastAsia="Times New Roman" w:hAnsi="Times New Roman" w:cs="Times New Roman"/>
          <w:color w:val="414142"/>
          <w:sz w:val="24"/>
          <w:szCs w:val="24"/>
          <w:lang w:val="lv-LV"/>
        </w:rPr>
      </w:pPr>
    </w:p>
    <w:p w14:paraId="618C95EF" w14:textId="77777777" w:rsidR="00D45A74" w:rsidRDefault="00D45A74" w:rsidP="005B099B">
      <w:pPr>
        <w:shd w:val="clear" w:color="auto" w:fill="FFFFFF"/>
        <w:spacing w:after="0" w:line="240" w:lineRule="auto"/>
        <w:ind w:firstLine="300"/>
        <w:rPr>
          <w:rFonts w:ascii="Times New Roman" w:eastAsia="Times New Roman" w:hAnsi="Times New Roman" w:cs="Times New Roman"/>
          <w:color w:val="414142"/>
          <w:sz w:val="24"/>
          <w:szCs w:val="24"/>
          <w:lang w:val="lv-LV"/>
        </w:rPr>
      </w:pPr>
    </w:p>
    <w:p w14:paraId="45297F9F" w14:textId="77777777" w:rsidR="00D45A74" w:rsidRDefault="00D45A74" w:rsidP="005B099B">
      <w:pPr>
        <w:shd w:val="clear" w:color="auto" w:fill="FFFFFF"/>
        <w:spacing w:after="0" w:line="240" w:lineRule="auto"/>
        <w:ind w:firstLine="300"/>
        <w:rPr>
          <w:rFonts w:ascii="Times New Roman" w:eastAsia="Times New Roman" w:hAnsi="Times New Roman" w:cs="Times New Roman"/>
          <w:color w:val="414142"/>
          <w:sz w:val="24"/>
          <w:szCs w:val="24"/>
          <w:lang w:val="lv-LV"/>
        </w:rPr>
      </w:pPr>
    </w:p>
    <w:p w14:paraId="1CF7B90A" w14:textId="77777777" w:rsidR="00D45A74" w:rsidRDefault="00D45A74" w:rsidP="005B099B">
      <w:pPr>
        <w:shd w:val="clear" w:color="auto" w:fill="FFFFFF"/>
        <w:spacing w:after="0" w:line="240" w:lineRule="auto"/>
        <w:ind w:firstLine="300"/>
        <w:rPr>
          <w:rFonts w:ascii="Times New Roman" w:eastAsia="Times New Roman" w:hAnsi="Times New Roman" w:cs="Times New Roman"/>
          <w:color w:val="414142"/>
          <w:sz w:val="24"/>
          <w:szCs w:val="24"/>
          <w:lang w:val="lv-LV"/>
        </w:rPr>
      </w:pPr>
    </w:p>
    <w:p w14:paraId="08DF8292" w14:textId="2B702F58" w:rsidR="00BE7965" w:rsidRPr="00BE7965" w:rsidRDefault="00BE7965" w:rsidP="00BE7965">
      <w:pPr>
        <w:shd w:val="clear" w:color="auto" w:fill="FFFFFF"/>
        <w:spacing w:after="0" w:line="240" w:lineRule="auto"/>
        <w:rPr>
          <w:rFonts w:ascii="Times New Roman" w:eastAsia="Times New Roman" w:hAnsi="Times New Roman" w:cs="Times New Roman"/>
          <w:sz w:val="24"/>
          <w:szCs w:val="24"/>
          <w:lang w:val="lv-LV"/>
        </w:rPr>
      </w:pPr>
    </w:p>
    <w:p w14:paraId="33A3D28D" w14:textId="2ED1333B" w:rsidR="00D45A74" w:rsidRPr="00BE7965" w:rsidRDefault="005B099B" w:rsidP="00D45A74">
      <w:pPr>
        <w:shd w:val="clear" w:color="auto" w:fill="FFFFFF"/>
        <w:spacing w:after="0" w:line="240" w:lineRule="auto"/>
        <w:ind w:firstLine="300"/>
        <w:rPr>
          <w:rFonts w:ascii="Times New Roman" w:eastAsia="Times New Roman" w:hAnsi="Times New Roman" w:cs="Times New Roman"/>
          <w:sz w:val="24"/>
          <w:szCs w:val="24"/>
          <w:lang w:val="lv-LV"/>
        </w:rPr>
      </w:pPr>
      <w:r w:rsidRPr="00BE7965">
        <w:rPr>
          <w:rFonts w:ascii="Times New Roman" w:eastAsia="Times New Roman" w:hAnsi="Times New Roman" w:cs="Times New Roman"/>
          <w:sz w:val="24"/>
          <w:szCs w:val="24"/>
          <w:lang w:val="lv-LV"/>
        </w:rPr>
        <w:t>Izglītības iestādes vadītājs</w:t>
      </w:r>
    </w:p>
    <w:tbl>
      <w:tblPr>
        <w:tblW w:w="3287"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4113"/>
        <w:gridCol w:w="1134"/>
        <w:gridCol w:w="3302"/>
      </w:tblGrid>
      <w:tr w:rsidR="00BE7965" w:rsidRPr="00BE7965" w14:paraId="555992A1" w14:textId="58050525" w:rsidTr="00BE7965">
        <w:trPr>
          <w:trHeight w:val="45"/>
        </w:trPr>
        <w:tc>
          <w:tcPr>
            <w:tcW w:w="2406" w:type="pct"/>
            <w:tcBorders>
              <w:top w:val="nil"/>
              <w:left w:val="nil"/>
              <w:bottom w:val="single" w:sz="6" w:space="0" w:color="414142"/>
              <w:right w:val="nil"/>
            </w:tcBorders>
            <w:shd w:val="clear" w:color="auto" w:fill="FFFFFF"/>
            <w:hideMark/>
          </w:tcPr>
          <w:p w14:paraId="5A19AF54" w14:textId="3D5BA06A" w:rsidR="00BE7965" w:rsidRPr="00BE7965" w:rsidRDefault="00BE7965" w:rsidP="00FD51CF">
            <w:pPr>
              <w:spacing w:after="0" w:line="240" w:lineRule="auto"/>
              <w:rPr>
                <w:rFonts w:ascii="Arial" w:eastAsia="Times New Roman" w:hAnsi="Arial" w:cs="Arial"/>
                <w:sz w:val="20"/>
                <w:szCs w:val="20"/>
              </w:rPr>
            </w:pPr>
            <w:r>
              <w:rPr>
                <w:rFonts w:ascii="Arial" w:eastAsia="Times New Roman" w:hAnsi="Arial" w:cs="Arial"/>
                <w:sz w:val="20"/>
                <w:szCs w:val="20"/>
              </w:rPr>
              <w:t>(</w:t>
            </w:r>
            <w:r w:rsidRPr="00BE7965">
              <w:rPr>
                <w:rFonts w:ascii="Arial" w:eastAsia="Times New Roman" w:hAnsi="Arial" w:cs="Arial"/>
                <w:sz w:val="20"/>
                <w:szCs w:val="20"/>
              </w:rPr>
              <w:t>paraksts)</w:t>
            </w:r>
            <w:r>
              <w:rPr>
                <w:rFonts w:ascii="Arial" w:eastAsia="Times New Roman" w:hAnsi="Arial" w:cs="Arial"/>
                <w:sz w:val="20"/>
                <w:szCs w:val="20"/>
              </w:rPr>
              <w:t xml:space="preserve">                </w:t>
            </w:r>
          </w:p>
          <w:p w14:paraId="26681A5C" w14:textId="0AE9779D" w:rsidR="00BE7965" w:rsidRPr="00BE7965" w:rsidRDefault="00BE7965" w:rsidP="00BE7965">
            <w:pPr>
              <w:spacing w:after="0" w:line="240" w:lineRule="auto"/>
              <w:rPr>
                <w:rFonts w:ascii="Arial" w:eastAsia="Times New Roman" w:hAnsi="Arial" w:cs="Arial"/>
                <w:sz w:val="20"/>
                <w:szCs w:val="20"/>
              </w:rPr>
            </w:pPr>
          </w:p>
        </w:tc>
        <w:tc>
          <w:tcPr>
            <w:tcW w:w="663" w:type="pct"/>
            <w:tcBorders>
              <w:top w:val="nil"/>
              <w:left w:val="nil"/>
              <w:bottom w:val="nil"/>
              <w:right w:val="nil"/>
            </w:tcBorders>
            <w:shd w:val="clear" w:color="auto" w:fill="FFFFFF"/>
            <w:hideMark/>
          </w:tcPr>
          <w:p w14:paraId="02C80408" w14:textId="77777777" w:rsidR="00BE7965" w:rsidRPr="00BE7965" w:rsidRDefault="00BE7965" w:rsidP="00FD51CF">
            <w:pPr>
              <w:spacing w:after="0" w:line="240" w:lineRule="auto"/>
              <w:rPr>
                <w:rFonts w:ascii="Arial" w:eastAsia="Times New Roman" w:hAnsi="Arial" w:cs="Arial"/>
                <w:sz w:val="20"/>
                <w:szCs w:val="20"/>
              </w:rPr>
            </w:pPr>
            <w:r w:rsidRPr="00BE7965">
              <w:rPr>
                <w:rFonts w:ascii="Arial" w:eastAsia="Times New Roman" w:hAnsi="Arial" w:cs="Arial"/>
                <w:sz w:val="20"/>
                <w:szCs w:val="20"/>
              </w:rPr>
              <w:t> </w:t>
            </w:r>
          </w:p>
        </w:tc>
        <w:tc>
          <w:tcPr>
            <w:tcW w:w="1931" w:type="pct"/>
            <w:tcBorders>
              <w:top w:val="nil"/>
              <w:left w:val="nil"/>
              <w:bottom w:val="single" w:sz="6" w:space="0" w:color="414142"/>
              <w:right w:val="nil"/>
            </w:tcBorders>
            <w:shd w:val="clear" w:color="auto" w:fill="FFFFFF"/>
            <w:hideMark/>
          </w:tcPr>
          <w:p w14:paraId="4E4F5AC2" w14:textId="1F7B952D" w:rsidR="00BE7965" w:rsidRPr="00BE7965" w:rsidRDefault="00BE7965" w:rsidP="00BE7965">
            <w:pPr>
              <w:spacing w:after="0" w:line="240" w:lineRule="auto"/>
              <w:rPr>
                <w:rFonts w:ascii="Arial" w:eastAsia="Times New Roman" w:hAnsi="Arial" w:cs="Arial"/>
                <w:sz w:val="20"/>
                <w:szCs w:val="20"/>
              </w:rPr>
            </w:pPr>
            <w:r>
              <w:rPr>
                <w:rFonts w:ascii="Arial" w:eastAsia="Times New Roman" w:hAnsi="Arial" w:cs="Arial"/>
                <w:sz w:val="20"/>
                <w:szCs w:val="20"/>
              </w:rPr>
              <w:t>(</w:t>
            </w:r>
            <w:r w:rsidRPr="00BE7965">
              <w:rPr>
                <w:rFonts w:ascii="Arial" w:eastAsia="Times New Roman" w:hAnsi="Arial" w:cs="Arial"/>
                <w:sz w:val="20"/>
                <w:szCs w:val="20"/>
              </w:rPr>
              <w:t>vārds, uzvārds</w:t>
            </w:r>
            <w:r>
              <w:rPr>
                <w:rFonts w:ascii="Arial" w:eastAsia="Times New Roman" w:hAnsi="Arial" w:cs="Arial"/>
                <w:sz w:val="20"/>
                <w:szCs w:val="20"/>
              </w:rPr>
              <w:t>)</w:t>
            </w:r>
          </w:p>
        </w:tc>
      </w:tr>
    </w:tbl>
    <w:p w14:paraId="60CC5D04" w14:textId="5387D87C" w:rsidR="008477FF" w:rsidRDefault="008477FF" w:rsidP="008F6C3E">
      <w:pPr>
        <w:shd w:val="clear" w:color="auto" w:fill="FFFFFF"/>
        <w:spacing w:after="0" w:line="240" w:lineRule="auto"/>
        <w:rPr>
          <w:rFonts w:ascii="Times New Roman" w:eastAsia="Times New Roman" w:hAnsi="Times New Roman" w:cs="Times New Roman"/>
          <w:color w:val="414142"/>
          <w:sz w:val="24"/>
          <w:szCs w:val="24"/>
          <w:lang w:val="lv-LV"/>
        </w:rPr>
        <w:sectPr w:rsidR="008477FF" w:rsidSect="00BE7965">
          <w:pgSz w:w="15840" w:h="12240" w:orient="landscape"/>
          <w:pgMar w:top="1701" w:right="1418" w:bottom="851" w:left="1418" w:header="709" w:footer="709" w:gutter="0"/>
          <w:cols w:space="708"/>
          <w:docGrid w:linePitch="360"/>
        </w:sectPr>
      </w:pPr>
    </w:p>
    <w:p w14:paraId="05E1E367" w14:textId="77777777" w:rsidR="00954D73" w:rsidRPr="00166882" w:rsidRDefault="00954D73" w:rsidP="00D45A74">
      <w:pPr>
        <w:spacing w:after="0" w:line="240" w:lineRule="auto"/>
        <w:rPr>
          <w:rFonts w:ascii="Times New Roman" w:hAnsi="Times New Roman" w:cs="Times New Roman"/>
          <w:sz w:val="32"/>
          <w:szCs w:val="32"/>
          <w:lang w:val="lv-LV"/>
        </w:rPr>
      </w:pPr>
      <w:bookmarkStart w:id="0" w:name="_GoBack"/>
      <w:bookmarkEnd w:id="0"/>
    </w:p>
    <w:sectPr w:rsidR="00954D73" w:rsidRPr="00166882" w:rsidSect="001C7C43">
      <w:pgSz w:w="15840" w:h="12240" w:orient="landscape"/>
      <w:pgMar w:top="1701" w:right="1418" w:bottom="851"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B18A2" w16cex:dateUtc="2021-12-20T12:58:00Z"/>
  <w16cex:commentExtensible w16cex:durableId="256B176B" w16cex:dateUtc="2021-12-20T12:53:00Z"/>
  <w16cex:commentExtensible w16cex:durableId="256B1839" w16cex:dateUtc="2021-12-20T12:56:00Z"/>
  <w16cex:commentExtensible w16cex:durableId="256B1871" w16cex:dateUtc="2021-12-20T12:57:00Z"/>
  <w16cex:commentExtensible w16cex:durableId="256B1A3F" w16cex:dateUtc="2021-12-20T13:05:00Z"/>
  <w16cex:commentExtensible w16cex:durableId="256B1B29" w16cex:dateUtc="2021-12-20T13:09:00Z"/>
  <w16cex:commentExtensible w16cex:durableId="256B1B7C" w16cex:dateUtc="2021-12-20T13:10:00Z"/>
  <w16cex:commentExtensible w16cex:durableId="256B1C3D" w16cex:dateUtc="2021-12-20T13:14:00Z"/>
  <w16cex:commentExtensible w16cex:durableId="256B1CAA" w16cex:dateUtc="2021-12-20T13:15:00Z"/>
  <w16cex:commentExtensible w16cex:durableId="256B1E43" w16cex:dateUtc="2021-12-20T13:22:00Z"/>
  <w16cex:commentExtensible w16cex:durableId="256B1F8C" w16cex:dateUtc="2021-12-20T13:28:00Z"/>
  <w16cex:commentExtensible w16cex:durableId="256B21A2" w16cex:dateUtc="2021-12-20T13:37:00Z"/>
  <w16cex:commentExtensible w16cex:durableId="256B3051" w16cex:dateUtc="2021-12-20T14:39:00Z"/>
  <w16cex:commentExtensible w16cex:durableId="256B27AB" w16cex:dateUtc="2021-12-20T14:02:00Z"/>
  <w16cex:commentExtensible w16cex:durableId="256B2C7F" w16cex:dateUtc="2021-12-20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08D1E" w16cid:durableId="256B18A2"/>
  <w16cid:commentId w16cid:paraId="0BA8A136" w16cid:durableId="256B176B"/>
  <w16cid:commentId w16cid:paraId="7106C55C" w16cid:durableId="256B1839"/>
  <w16cid:commentId w16cid:paraId="31F3473B" w16cid:durableId="256B1871"/>
  <w16cid:commentId w16cid:paraId="685D4AF0" w16cid:durableId="256B1A3F"/>
  <w16cid:commentId w16cid:paraId="480EB97F" w16cid:durableId="256B1B29"/>
  <w16cid:commentId w16cid:paraId="6AEACDCA" w16cid:durableId="256B1B7C"/>
  <w16cid:commentId w16cid:paraId="1695C5F1" w16cid:durableId="256B1C3D"/>
  <w16cid:commentId w16cid:paraId="1DBAB3C3" w16cid:durableId="256B1CAA"/>
  <w16cid:commentId w16cid:paraId="042BCE0F" w16cid:durableId="256B1E43"/>
  <w16cid:commentId w16cid:paraId="789A66AC" w16cid:durableId="256B1F8C"/>
  <w16cid:commentId w16cid:paraId="79027643" w16cid:durableId="256B21A2"/>
  <w16cid:commentId w16cid:paraId="25B5C0A5" w16cid:durableId="256B3051"/>
  <w16cid:commentId w16cid:paraId="3CB75D28" w16cid:durableId="256B27AB"/>
  <w16cid:commentId w16cid:paraId="6A340CE1" w16cid:durableId="256B2C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95813" w14:textId="77777777" w:rsidR="00E02D1F" w:rsidRDefault="00E02D1F" w:rsidP="005516AB">
      <w:pPr>
        <w:spacing w:after="0" w:line="240" w:lineRule="auto"/>
      </w:pPr>
      <w:r>
        <w:separator/>
      </w:r>
    </w:p>
  </w:endnote>
  <w:endnote w:type="continuationSeparator" w:id="0">
    <w:p w14:paraId="0D086D08" w14:textId="77777777" w:rsidR="00E02D1F" w:rsidRDefault="00E02D1F" w:rsidP="00551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20002A87" w:usb1="00000000" w:usb2="00000000"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046120"/>
      <w:docPartObj>
        <w:docPartGallery w:val="Page Numbers (Bottom of Page)"/>
        <w:docPartUnique/>
      </w:docPartObj>
    </w:sdtPr>
    <w:sdtEndPr>
      <w:rPr>
        <w:noProof/>
      </w:rPr>
    </w:sdtEndPr>
    <w:sdtContent>
      <w:p w14:paraId="54249B2F" w14:textId="2C1D8E7E" w:rsidR="00FD51CF" w:rsidRDefault="00FD51CF">
        <w:pPr>
          <w:pStyle w:val="Footer"/>
          <w:jc w:val="right"/>
        </w:pPr>
        <w:r>
          <w:fldChar w:fldCharType="begin"/>
        </w:r>
        <w:r>
          <w:instrText xml:space="preserve"> PAGE   \* MERGEFORMAT </w:instrText>
        </w:r>
        <w:r>
          <w:fldChar w:fldCharType="separate"/>
        </w:r>
        <w:r w:rsidR="00232D8B">
          <w:rPr>
            <w:noProof/>
          </w:rPr>
          <w:t>18</w:t>
        </w:r>
        <w:r>
          <w:rPr>
            <w:noProof/>
          </w:rPr>
          <w:fldChar w:fldCharType="end"/>
        </w:r>
      </w:p>
    </w:sdtContent>
  </w:sdt>
  <w:p w14:paraId="68516FC8" w14:textId="77777777" w:rsidR="00FD51CF" w:rsidRDefault="00FD5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CBDE8" w14:textId="77777777" w:rsidR="00E02D1F" w:rsidRDefault="00E02D1F" w:rsidP="005516AB">
      <w:pPr>
        <w:spacing w:after="0" w:line="240" w:lineRule="auto"/>
      </w:pPr>
      <w:r>
        <w:separator/>
      </w:r>
    </w:p>
  </w:footnote>
  <w:footnote w:type="continuationSeparator" w:id="0">
    <w:p w14:paraId="636002C4" w14:textId="77777777" w:rsidR="00E02D1F" w:rsidRDefault="00E02D1F" w:rsidP="00551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6BDF"/>
    <w:multiLevelType w:val="multilevel"/>
    <w:tmpl w:val="0D50F526"/>
    <w:lvl w:ilvl="0">
      <w:start w:val="2"/>
      <w:numFmt w:val="decimal"/>
      <w:pStyle w:val="Heading1"/>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15:restartNumberingAfterBreak="0">
    <w:nsid w:val="046E25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E822D9"/>
    <w:multiLevelType w:val="hybridMultilevel"/>
    <w:tmpl w:val="27AEA7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7213765"/>
    <w:multiLevelType w:val="multilevel"/>
    <w:tmpl w:val="D8469D88"/>
    <w:lvl w:ilvl="0">
      <w:start w:val="1"/>
      <w:numFmt w:val="decimal"/>
      <w:lvlText w:val="%1."/>
      <w:lvlJc w:val="left"/>
      <w:pPr>
        <w:ind w:left="390" w:hanging="390"/>
      </w:pPr>
      <w:rPr>
        <w:rFonts w:hint="default"/>
      </w:rPr>
    </w:lvl>
    <w:lvl w:ilvl="1">
      <w:start w:val="1"/>
      <w:numFmt w:val="decimal"/>
      <w:lvlText w:val="%1.%2."/>
      <w:lvlJc w:val="left"/>
      <w:pPr>
        <w:ind w:left="690" w:hanging="39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C5DBB"/>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E3F5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47CC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71C8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0065A8"/>
    <w:multiLevelType w:val="multilevel"/>
    <w:tmpl w:val="62B414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0AE6F8F"/>
    <w:multiLevelType w:val="multilevel"/>
    <w:tmpl w:val="354C2310"/>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522344CF"/>
    <w:multiLevelType w:val="hybridMultilevel"/>
    <w:tmpl w:val="518E16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36D34CF"/>
    <w:multiLevelType w:val="multilevel"/>
    <w:tmpl w:val="311ED9C2"/>
    <w:lvl w:ilvl="0">
      <w:start w:val="1"/>
      <w:numFmt w:val="decimal"/>
      <w:lvlText w:val="%1."/>
      <w:lvlJc w:val="left"/>
      <w:pPr>
        <w:ind w:left="1260" w:hanging="540"/>
      </w:pPr>
      <w:rPr>
        <w:rFonts w:hint="default"/>
      </w:rPr>
    </w:lvl>
    <w:lvl w:ilvl="1">
      <w:start w:val="3"/>
      <w:numFmt w:val="decimal"/>
      <w:lvlText w:val="%1.%2."/>
      <w:lvlJc w:val="left"/>
      <w:pPr>
        <w:ind w:left="2160" w:hanging="54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30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460" w:hanging="1440"/>
      </w:pPr>
      <w:rPr>
        <w:rFonts w:hint="default"/>
      </w:rPr>
    </w:lvl>
    <w:lvl w:ilvl="8">
      <w:start w:val="1"/>
      <w:numFmt w:val="decimal"/>
      <w:lvlText w:val="%1.%2.%3.%4.%5.%6.%7.%8.%9."/>
      <w:lvlJc w:val="left"/>
      <w:pPr>
        <w:ind w:left="9720" w:hanging="1800"/>
      </w:pPr>
      <w:rPr>
        <w:rFonts w:hint="default"/>
      </w:rPr>
    </w:lvl>
  </w:abstractNum>
  <w:abstractNum w:abstractNumId="18" w15:restartNumberingAfterBreak="0">
    <w:nsid w:val="5B7676C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F1112"/>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154A0"/>
    <w:multiLevelType w:val="hybridMultilevel"/>
    <w:tmpl w:val="B4C68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6DE0E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3E3716"/>
    <w:multiLevelType w:val="hybridMultilevel"/>
    <w:tmpl w:val="E4563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E34B8"/>
    <w:multiLevelType w:val="multilevel"/>
    <w:tmpl w:val="5C80168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F4576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BB6F1D"/>
    <w:multiLevelType w:val="hybridMultilevel"/>
    <w:tmpl w:val="7410024A"/>
    <w:lvl w:ilvl="0" w:tplc="48FEC8C2">
      <w:start w:val="9"/>
      <w:numFmt w:val="bullet"/>
      <w:lvlText w:val=""/>
      <w:lvlJc w:val="left"/>
      <w:pPr>
        <w:ind w:left="720" w:hanging="360"/>
      </w:pPr>
      <w:rPr>
        <w:rFonts w:ascii="Symbol" w:eastAsiaTheme="minorHAnsi" w:hAnsi="Symbol"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505339"/>
    <w:multiLevelType w:val="hybridMultilevel"/>
    <w:tmpl w:val="F678D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E3E5369"/>
    <w:multiLevelType w:val="hybridMultilevel"/>
    <w:tmpl w:val="88D4D7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F94312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2"/>
  </w:num>
  <w:num w:numId="4">
    <w:abstractNumId w:val="6"/>
  </w:num>
  <w:num w:numId="5">
    <w:abstractNumId w:val="4"/>
  </w:num>
  <w:num w:numId="6">
    <w:abstractNumId w:val="27"/>
  </w:num>
  <w:num w:numId="7">
    <w:abstractNumId w:val="28"/>
  </w:num>
  <w:num w:numId="8">
    <w:abstractNumId w:val="7"/>
  </w:num>
  <w:num w:numId="9">
    <w:abstractNumId w:val="19"/>
  </w:num>
  <w:num w:numId="10">
    <w:abstractNumId w:val="21"/>
  </w:num>
  <w:num w:numId="11">
    <w:abstractNumId w:val="8"/>
  </w:num>
  <w:num w:numId="12">
    <w:abstractNumId w:val="18"/>
  </w:num>
  <w:num w:numId="13">
    <w:abstractNumId w:val="30"/>
  </w:num>
  <w:num w:numId="14">
    <w:abstractNumId w:val="12"/>
  </w:num>
  <w:num w:numId="15">
    <w:abstractNumId w:val="24"/>
  </w:num>
  <w:num w:numId="16">
    <w:abstractNumId w:val="1"/>
  </w:num>
  <w:num w:numId="17">
    <w:abstractNumId w:val="9"/>
  </w:num>
  <w:num w:numId="18">
    <w:abstractNumId w:val="13"/>
  </w:num>
  <w:num w:numId="19">
    <w:abstractNumId w:val="26"/>
  </w:num>
  <w:num w:numId="20">
    <w:abstractNumId w:val="10"/>
  </w:num>
  <w:num w:numId="21">
    <w:abstractNumId w:val="11"/>
  </w:num>
  <w:num w:numId="22">
    <w:abstractNumId w:val="16"/>
  </w:num>
  <w:num w:numId="23">
    <w:abstractNumId w:val="23"/>
  </w:num>
  <w:num w:numId="24">
    <w:abstractNumId w:val="25"/>
  </w:num>
  <w:num w:numId="25">
    <w:abstractNumId w:val="20"/>
  </w:num>
  <w:num w:numId="26">
    <w:abstractNumId w:val="17"/>
  </w:num>
  <w:num w:numId="27">
    <w:abstractNumId w:val="0"/>
  </w:num>
  <w:num w:numId="28">
    <w:abstractNumId w:val="15"/>
  </w:num>
  <w:num w:numId="29">
    <w:abstractNumId w:val="14"/>
  </w:num>
  <w:num w:numId="30">
    <w:abstractNumId w:val="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73"/>
    <w:rsid w:val="0001036C"/>
    <w:rsid w:val="00010459"/>
    <w:rsid w:val="00051FD6"/>
    <w:rsid w:val="000632B9"/>
    <w:rsid w:val="00105E49"/>
    <w:rsid w:val="001118D1"/>
    <w:rsid w:val="001237DC"/>
    <w:rsid w:val="001242D1"/>
    <w:rsid w:val="00134C87"/>
    <w:rsid w:val="001350E3"/>
    <w:rsid w:val="00166882"/>
    <w:rsid w:val="0019462A"/>
    <w:rsid w:val="001B2BCF"/>
    <w:rsid w:val="001C3E9D"/>
    <w:rsid w:val="001C44E0"/>
    <w:rsid w:val="001C7C43"/>
    <w:rsid w:val="001D0C1C"/>
    <w:rsid w:val="001E6B87"/>
    <w:rsid w:val="0020673B"/>
    <w:rsid w:val="00227342"/>
    <w:rsid w:val="00232D8B"/>
    <w:rsid w:val="0024070C"/>
    <w:rsid w:val="00243408"/>
    <w:rsid w:val="00246372"/>
    <w:rsid w:val="00260D75"/>
    <w:rsid w:val="002818B5"/>
    <w:rsid w:val="002855C1"/>
    <w:rsid w:val="002948F3"/>
    <w:rsid w:val="002C2B5E"/>
    <w:rsid w:val="002D2F3C"/>
    <w:rsid w:val="002D4CF0"/>
    <w:rsid w:val="002E22C2"/>
    <w:rsid w:val="002F3FA2"/>
    <w:rsid w:val="002F7891"/>
    <w:rsid w:val="00340C2D"/>
    <w:rsid w:val="00394518"/>
    <w:rsid w:val="0040323E"/>
    <w:rsid w:val="00410F11"/>
    <w:rsid w:val="00412AB1"/>
    <w:rsid w:val="00423B4A"/>
    <w:rsid w:val="00444F02"/>
    <w:rsid w:val="00446371"/>
    <w:rsid w:val="00446618"/>
    <w:rsid w:val="00460D1A"/>
    <w:rsid w:val="00465AD3"/>
    <w:rsid w:val="00472074"/>
    <w:rsid w:val="00477BB4"/>
    <w:rsid w:val="00482A47"/>
    <w:rsid w:val="004A67A7"/>
    <w:rsid w:val="004D5E8A"/>
    <w:rsid w:val="004F2EFA"/>
    <w:rsid w:val="0051083A"/>
    <w:rsid w:val="00530BBE"/>
    <w:rsid w:val="00546F01"/>
    <w:rsid w:val="005516AB"/>
    <w:rsid w:val="00566C37"/>
    <w:rsid w:val="00570E55"/>
    <w:rsid w:val="00573DE9"/>
    <w:rsid w:val="00586834"/>
    <w:rsid w:val="005879BF"/>
    <w:rsid w:val="00595FDB"/>
    <w:rsid w:val="005A0A89"/>
    <w:rsid w:val="005A1B9E"/>
    <w:rsid w:val="005A45B4"/>
    <w:rsid w:val="005B099B"/>
    <w:rsid w:val="005C3375"/>
    <w:rsid w:val="005F3F20"/>
    <w:rsid w:val="006039D2"/>
    <w:rsid w:val="006153CD"/>
    <w:rsid w:val="00616EBF"/>
    <w:rsid w:val="00630236"/>
    <w:rsid w:val="00636C79"/>
    <w:rsid w:val="006417E5"/>
    <w:rsid w:val="0067351E"/>
    <w:rsid w:val="00677D92"/>
    <w:rsid w:val="00684FD3"/>
    <w:rsid w:val="00690D61"/>
    <w:rsid w:val="006A17E3"/>
    <w:rsid w:val="006A47D7"/>
    <w:rsid w:val="006C2226"/>
    <w:rsid w:val="006F4ED1"/>
    <w:rsid w:val="007032C5"/>
    <w:rsid w:val="00715334"/>
    <w:rsid w:val="00717799"/>
    <w:rsid w:val="00722927"/>
    <w:rsid w:val="007241E6"/>
    <w:rsid w:val="00761E08"/>
    <w:rsid w:val="007726C0"/>
    <w:rsid w:val="00782B21"/>
    <w:rsid w:val="007A3E50"/>
    <w:rsid w:val="007C5F5F"/>
    <w:rsid w:val="008138FD"/>
    <w:rsid w:val="00841DB7"/>
    <w:rsid w:val="00844498"/>
    <w:rsid w:val="008477FF"/>
    <w:rsid w:val="00853212"/>
    <w:rsid w:val="00870F7B"/>
    <w:rsid w:val="00883F8C"/>
    <w:rsid w:val="008A35C8"/>
    <w:rsid w:val="008D65C7"/>
    <w:rsid w:val="008F6C3E"/>
    <w:rsid w:val="0093505B"/>
    <w:rsid w:val="00940DF7"/>
    <w:rsid w:val="00954D73"/>
    <w:rsid w:val="0095706C"/>
    <w:rsid w:val="00983512"/>
    <w:rsid w:val="00984DA0"/>
    <w:rsid w:val="00985AE4"/>
    <w:rsid w:val="00993109"/>
    <w:rsid w:val="00995DF9"/>
    <w:rsid w:val="009A38CE"/>
    <w:rsid w:val="009D062A"/>
    <w:rsid w:val="009D609D"/>
    <w:rsid w:val="00A00658"/>
    <w:rsid w:val="00A262B0"/>
    <w:rsid w:val="00A47A2A"/>
    <w:rsid w:val="00A70069"/>
    <w:rsid w:val="00A962EF"/>
    <w:rsid w:val="00AA12D0"/>
    <w:rsid w:val="00AB176F"/>
    <w:rsid w:val="00AB4CA5"/>
    <w:rsid w:val="00AB730A"/>
    <w:rsid w:val="00AC21CE"/>
    <w:rsid w:val="00AD2693"/>
    <w:rsid w:val="00AE03A6"/>
    <w:rsid w:val="00B031E7"/>
    <w:rsid w:val="00B06195"/>
    <w:rsid w:val="00B23ECE"/>
    <w:rsid w:val="00B2466D"/>
    <w:rsid w:val="00B279EF"/>
    <w:rsid w:val="00B3622A"/>
    <w:rsid w:val="00B44343"/>
    <w:rsid w:val="00B66C5E"/>
    <w:rsid w:val="00B7135D"/>
    <w:rsid w:val="00B72123"/>
    <w:rsid w:val="00B747C0"/>
    <w:rsid w:val="00B9130D"/>
    <w:rsid w:val="00B93CF6"/>
    <w:rsid w:val="00BA0555"/>
    <w:rsid w:val="00BC54F7"/>
    <w:rsid w:val="00BC78E2"/>
    <w:rsid w:val="00BD389F"/>
    <w:rsid w:val="00BE7965"/>
    <w:rsid w:val="00C2386C"/>
    <w:rsid w:val="00C445DC"/>
    <w:rsid w:val="00C66ABA"/>
    <w:rsid w:val="00C7734F"/>
    <w:rsid w:val="00C82113"/>
    <w:rsid w:val="00C913E9"/>
    <w:rsid w:val="00C969D1"/>
    <w:rsid w:val="00CA3920"/>
    <w:rsid w:val="00CA49E7"/>
    <w:rsid w:val="00CB1D02"/>
    <w:rsid w:val="00CC0FAF"/>
    <w:rsid w:val="00CC4FAC"/>
    <w:rsid w:val="00CC50A6"/>
    <w:rsid w:val="00CD4932"/>
    <w:rsid w:val="00D26A13"/>
    <w:rsid w:val="00D401D6"/>
    <w:rsid w:val="00D41557"/>
    <w:rsid w:val="00D45A74"/>
    <w:rsid w:val="00D5623E"/>
    <w:rsid w:val="00D61869"/>
    <w:rsid w:val="00D71BC4"/>
    <w:rsid w:val="00DB3CCB"/>
    <w:rsid w:val="00DE7C48"/>
    <w:rsid w:val="00DF0B37"/>
    <w:rsid w:val="00E01E2D"/>
    <w:rsid w:val="00E02D1F"/>
    <w:rsid w:val="00E04BAC"/>
    <w:rsid w:val="00E0572A"/>
    <w:rsid w:val="00E07AE2"/>
    <w:rsid w:val="00E22108"/>
    <w:rsid w:val="00E27909"/>
    <w:rsid w:val="00E4543B"/>
    <w:rsid w:val="00E45E82"/>
    <w:rsid w:val="00E52B13"/>
    <w:rsid w:val="00E56D4E"/>
    <w:rsid w:val="00E754A0"/>
    <w:rsid w:val="00E93529"/>
    <w:rsid w:val="00E94FA0"/>
    <w:rsid w:val="00EA6978"/>
    <w:rsid w:val="00EC09E1"/>
    <w:rsid w:val="00ED191A"/>
    <w:rsid w:val="00EE0779"/>
    <w:rsid w:val="00EE111D"/>
    <w:rsid w:val="00F34ABB"/>
    <w:rsid w:val="00F54C56"/>
    <w:rsid w:val="00F6323B"/>
    <w:rsid w:val="00F76874"/>
    <w:rsid w:val="00FD0875"/>
    <w:rsid w:val="00FD3CC4"/>
    <w:rsid w:val="00FD51CF"/>
    <w:rsid w:val="00FF61D8"/>
    <w:rsid w:val="00FF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BE66E"/>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84DA0"/>
    <w:pPr>
      <w:keepNext/>
      <w:keepLines/>
      <w:numPr>
        <w:numId w:val="27"/>
      </w:numPr>
      <w:spacing w:before="240" w:after="0"/>
      <w:jc w:val="center"/>
      <w:outlineLvl w:val="0"/>
    </w:pPr>
    <w:rPr>
      <w:rFonts w:ascii="Times New Roman" w:eastAsiaTheme="majorEastAsia" w:hAnsi="Times New Roman" w:cstheme="majorBidi"/>
      <w:b/>
      <w:sz w:val="28"/>
      <w:szCs w:val="3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6834"/>
    <w:pPr>
      <w:ind w:left="720"/>
      <w:contextualSpacing/>
    </w:pPr>
  </w:style>
  <w:style w:type="table" w:styleId="TableGrid">
    <w:name w:val="Table Grid"/>
    <w:basedOn w:val="TableNormal"/>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16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16AB"/>
  </w:style>
  <w:style w:type="paragraph" w:styleId="Footer">
    <w:name w:val="footer"/>
    <w:basedOn w:val="Normal"/>
    <w:link w:val="FooterChar"/>
    <w:uiPriority w:val="99"/>
    <w:unhideWhenUsed/>
    <w:rsid w:val="005516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16AB"/>
  </w:style>
  <w:style w:type="character" w:styleId="Strong">
    <w:name w:val="Strong"/>
    <w:basedOn w:val="DefaultParagraphFont"/>
    <w:uiPriority w:val="22"/>
    <w:qFormat/>
    <w:rsid w:val="00105E49"/>
    <w:rPr>
      <w:b/>
      <w:bCs/>
    </w:rPr>
  </w:style>
  <w:style w:type="table" w:customStyle="1" w:styleId="GridTable5Dark-Accent61">
    <w:name w:val="Grid Table 5 Dark - Accent 61"/>
    <w:basedOn w:val="TableNormal"/>
    <w:uiPriority w:val="50"/>
    <w:rsid w:val="001C44E0"/>
    <w:pPr>
      <w:spacing w:after="0" w:line="240" w:lineRule="auto"/>
    </w:pPr>
    <w:rPr>
      <w:lang w:val="lv-L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eGrid1">
    <w:name w:val="Table Grid1"/>
    <w:basedOn w:val="TableNormal"/>
    <w:next w:val="TableGrid"/>
    <w:uiPriority w:val="39"/>
    <w:rsid w:val="00BD3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DA0"/>
    <w:rPr>
      <w:rFonts w:ascii="Times New Roman" w:eastAsiaTheme="majorEastAsia" w:hAnsi="Times New Roman" w:cstheme="majorBidi"/>
      <w:b/>
      <w:sz w:val="28"/>
      <w:szCs w:val="32"/>
      <w:lang w:val="lv-LV"/>
    </w:rPr>
  </w:style>
  <w:style w:type="character" w:styleId="CommentReference">
    <w:name w:val="annotation reference"/>
    <w:basedOn w:val="DefaultParagraphFont"/>
    <w:uiPriority w:val="99"/>
    <w:semiHidden/>
    <w:unhideWhenUsed/>
    <w:rsid w:val="00B747C0"/>
    <w:rPr>
      <w:sz w:val="16"/>
      <w:szCs w:val="16"/>
    </w:rPr>
  </w:style>
  <w:style w:type="paragraph" w:styleId="CommentText">
    <w:name w:val="annotation text"/>
    <w:basedOn w:val="Normal"/>
    <w:link w:val="CommentTextChar"/>
    <w:uiPriority w:val="99"/>
    <w:semiHidden/>
    <w:unhideWhenUsed/>
    <w:rsid w:val="00B747C0"/>
    <w:pPr>
      <w:spacing w:line="240" w:lineRule="auto"/>
    </w:pPr>
    <w:rPr>
      <w:sz w:val="20"/>
      <w:szCs w:val="20"/>
    </w:rPr>
  </w:style>
  <w:style w:type="character" w:customStyle="1" w:styleId="CommentTextChar">
    <w:name w:val="Comment Text Char"/>
    <w:basedOn w:val="DefaultParagraphFont"/>
    <w:link w:val="CommentText"/>
    <w:uiPriority w:val="99"/>
    <w:semiHidden/>
    <w:rsid w:val="00B747C0"/>
    <w:rPr>
      <w:sz w:val="20"/>
      <w:szCs w:val="20"/>
    </w:rPr>
  </w:style>
  <w:style w:type="paragraph" w:styleId="CommentSubject">
    <w:name w:val="annotation subject"/>
    <w:basedOn w:val="CommentText"/>
    <w:next w:val="CommentText"/>
    <w:link w:val="CommentSubjectChar"/>
    <w:uiPriority w:val="99"/>
    <w:semiHidden/>
    <w:unhideWhenUsed/>
    <w:rsid w:val="00B747C0"/>
    <w:rPr>
      <w:b/>
      <w:bCs/>
    </w:rPr>
  </w:style>
  <w:style w:type="character" w:customStyle="1" w:styleId="CommentSubjectChar">
    <w:name w:val="Comment Subject Char"/>
    <w:basedOn w:val="CommentTextChar"/>
    <w:link w:val="CommentSubject"/>
    <w:uiPriority w:val="99"/>
    <w:semiHidden/>
    <w:rsid w:val="00B747C0"/>
    <w:rPr>
      <w:b/>
      <w:bCs/>
      <w:sz w:val="20"/>
      <w:szCs w:val="20"/>
    </w:rPr>
  </w:style>
  <w:style w:type="paragraph" w:styleId="BalloonText">
    <w:name w:val="Balloon Text"/>
    <w:basedOn w:val="Normal"/>
    <w:link w:val="BalloonTextChar"/>
    <w:uiPriority w:val="99"/>
    <w:semiHidden/>
    <w:unhideWhenUsed/>
    <w:rsid w:val="00FD5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1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839662379">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237126331">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 w:id="20678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60817-7C9F-4771-9090-9F4765D1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15252</Words>
  <Characters>8694</Characters>
  <Application>Microsoft Office Word</Application>
  <DocSecurity>0</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Inga Eihentale</cp:lastModifiedBy>
  <cp:revision>3</cp:revision>
  <cp:lastPrinted>2021-12-20T13:53:00Z</cp:lastPrinted>
  <dcterms:created xsi:type="dcterms:W3CDTF">2021-12-21T09:41:00Z</dcterms:created>
  <dcterms:modified xsi:type="dcterms:W3CDTF">2021-12-21T09:43:00Z</dcterms:modified>
</cp:coreProperties>
</file>